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860" w:rsidRDefault="00E0124F">
      <w:pPr>
        <w:jc w:val="center"/>
        <w:rPr>
          <w:szCs w:val="24"/>
        </w:rPr>
      </w:pPr>
      <w:r>
        <w:rPr>
          <w:szCs w:val="24"/>
        </w:rPr>
        <w:t xml:space="preserve">Д О Г О В О Р № </w:t>
      </w:r>
      <w:r w:rsidR="00886F98">
        <w:rPr>
          <w:szCs w:val="24"/>
        </w:rPr>
        <w:t>___</w:t>
      </w:r>
    </w:p>
    <w:p w:rsidR="00F21860" w:rsidRDefault="00E0124F">
      <w:pPr>
        <w:jc w:val="center"/>
        <w:rPr>
          <w:szCs w:val="24"/>
        </w:rPr>
      </w:pPr>
      <w:r>
        <w:rPr>
          <w:szCs w:val="24"/>
        </w:rPr>
        <w:t>оказания услуг</w:t>
      </w:r>
    </w:p>
    <w:p w:rsidR="00F21860" w:rsidRDefault="00F21860">
      <w:pPr>
        <w:rPr>
          <w:sz w:val="20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 xml:space="preserve">г. Саратов                                                                                                                          </w:t>
      </w:r>
      <w:r w:rsidR="00886F98">
        <w:rPr>
          <w:szCs w:val="24"/>
        </w:rPr>
        <w:t>_________________</w:t>
      </w:r>
    </w:p>
    <w:p w:rsidR="00F21860" w:rsidRDefault="00F21860">
      <w:pPr>
        <w:rPr>
          <w:sz w:val="20"/>
        </w:rPr>
      </w:pP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Акционерное общество «Саратовское объединение автовокзалов и автостанций» в лице генерального директора Лаврентьева Кирилла Владимировича, действующего на основании Устава, именуемое в дальнейшем «Автовокзал» с одной стороны и </w:t>
      </w:r>
      <w:r w:rsidR="00886F98">
        <w:rPr>
          <w:szCs w:val="24"/>
        </w:rPr>
        <w:t>______________________________</w:t>
      </w:r>
      <w:r>
        <w:rPr>
          <w:szCs w:val="24"/>
        </w:rPr>
        <w:t xml:space="preserve">, в лице </w:t>
      </w:r>
      <w:r w:rsidR="00886F98">
        <w:rPr>
          <w:szCs w:val="24"/>
        </w:rPr>
        <w:t>________________________</w:t>
      </w:r>
      <w:r>
        <w:rPr>
          <w:szCs w:val="24"/>
        </w:rPr>
        <w:t xml:space="preserve">, действующего на основании </w:t>
      </w:r>
      <w:r w:rsidR="00886F98">
        <w:rPr>
          <w:szCs w:val="24"/>
        </w:rPr>
        <w:t>___________</w:t>
      </w:r>
      <w:r>
        <w:rPr>
          <w:color w:val="auto"/>
          <w:szCs w:val="24"/>
        </w:rPr>
        <w:t>,</w:t>
      </w:r>
      <w:r>
        <w:rPr>
          <w:szCs w:val="24"/>
        </w:rPr>
        <w:t xml:space="preserve"> именуемое в дальнейшем «Перевозчик», с другой стороны заключили настоящий договор о нижеследующем:</w:t>
      </w:r>
    </w:p>
    <w:p w:rsidR="00F21860" w:rsidRDefault="00E0124F">
      <w:pPr>
        <w:jc w:val="center"/>
        <w:rPr>
          <w:szCs w:val="24"/>
        </w:rPr>
      </w:pPr>
      <w:r>
        <w:rPr>
          <w:b/>
          <w:bCs/>
          <w:szCs w:val="24"/>
        </w:rPr>
        <w:t>1. Предмет и форма договора.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1.1. По настоящему договору Автовокзал обязуется оказать Перевозчику услуги на территории объектов транспортной инфраструктуры Автовокзала (далее по тексту ОТИ), а Перевозчик обязуется принять и оплатить оказанные услуги в порядке, установленном настоящим Договором.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1.2. Перечень услуг оказываемых Перевозчику Автовокзалом в соответствии с настоящим договором включает в себя следующие услуги: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предоставление инфраструктуры ОТИ Перевозчику, выполняющему автобусный рейс по маршруту регулярных перевозок, с обеспечением транспортной безопасности;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предоставление инфраструктуры ОТИ пассажирам автобусного рейса маршрута регулярных перевозок, выполняемого Перевозчиком.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1.3. Местом оказания услуг по настоящему договору являются ОТИ - структурные подразделения Акционерного общества «Саратовское объединение автовокзалов и автостанций».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1.4. Автовокзал по заявке Перевозчика (Приложение № 4 к настоящему Договору) может оказать ему дополнительные услуги, перечень которых и их стоимость указана в Приложении № 2 к настоящему Договору.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Предоставление иных услуг оформляется дополнительным соглашением к настоящему Договору.</w:t>
      </w:r>
    </w:p>
    <w:p w:rsidR="00F21860" w:rsidRDefault="00E0124F">
      <w:pPr>
        <w:ind w:firstLine="708"/>
        <w:jc w:val="both"/>
        <w:rPr>
          <w:szCs w:val="24"/>
        </w:rPr>
      </w:pPr>
      <w:r>
        <w:rPr>
          <w:szCs w:val="24"/>
        </w:rPr>
        <w:t>1.5. Настоящий договор в соответствии с абзацем 4 пункта 1 статьи 160 и пунктом 4 статьи 434 Гражданского кодекса Российской Федерации может быть заключён только в письменной форме путём составления одного документа (в двух экземплярах), подписанного и скреплённого печатями (при их наличии) Сторонами этого договора.</w:t>
      </w:r>
    </w:p>
    <w:p w:rsidR="00F21860" w:rsidRDefault="00E0124F">
      <w:pPr>
        <w:ind w:firstLine="708"/>
        <w:jc w:val="both"/>
        <w:rPr>
          <w:szCs w:val="24"/>
        </w:rPr>
      </w:pPr>
      <w:r>
        <w:rPr>
          <w:szCs w:val="24"/>
        </w:rPr>
        <w:t>1.6 Не соблюдение Сторонами условий обозначенных в п. 1.5 данного договора, согласно пункта 2 статьи 162 и пункта 4 статьи 434 Гражданского кодекса Российской Федерации влечёт недействительность этой сделки.</w:t>
      </w:r>
    </w:p>
    <w:p w:rsidR="00F21860" w:rsidRDefault="00E0124F">
      <w:pPr>
        <w:jc w:val="center"/>
        <w:rPr>
          <w:szCs w:val="24"/>
        </w:rPr>
      </w:pPr>
      <w:r>
        <w:rPr>
          <w:b/>
          <w:bCs/>
          <w:szCs w:val="24"/>
        </w:rPr>
        <w:t>2. Права и обязанности сторон.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b/>
          <w:szCs w:val="24"/>
        </w:rPr>
        <w:t>2.1. Автовокзал обязан: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b/>
          <w:szCs w:val="24"/>
        </w:rPr>
        <w:t>2.1.1. В рамках услуги по предоставлению инфраструктуры ОТИ Перевозчику, выполняющему автобусный рейс по маршруту регулярных перевозок, с обеспечением транспортной безопасности: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предоставить Перевозчику платформы прибытия и отправления автобуса в соответствии с утвержденным расписани</w:t>
      </w:r>
      <w:r>
        <w:rPr>
          <w:color w:val="auto"/>
          <w:szCs w:val="24"/>
        </w:rPr>
        <w:t>ем</w:t>
      </w:r>
      <w:r>
        <w:rPr>
          <w:szCs w:val="24"/>
        </w:rPr>
        <w:t xml:space="preserve"> движения автобусов на соответствующем ОТИ;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контролировать своевременную подачу Перевозчиком автобуса на платформу для посадки пассажиров и погрузки багажа, ручной клади не менее чем за 10 минут до отправления автобуса в рейс согласно утвержденно</w:t>
      </w:r>
      <w:r>
        <w:rPr>
          <w:color w:val="auto"/>
          <w:szCs w:val="24"/>
        </w:rPr>
        <w:t>му</w:t>
      </w:r>
      <w:r>
        <w:rPr>
          <w:color w:val="0070C0"/>
          <w:szCs w:val="24"/>
        </w:rPr>
        <w:t xml:space="preserve"> </w:t>
      </w:r>
      <w:r>
        <w:rPr>
          <w:szCs w:val="24"/>
        </w:rPr>
        <w:t>расписани</w:t>
      </w:r>
      <w:r>
        <w:rPr>
          <w:color w:val="auto"/>
          <w:szCs w:val="24"/>
        </w:rPr>
        <w:t>ю</w:t>
      </w:r>
      <w:r>
        <w:rPr>
          <w:szCs w:val="24"/>
        </w:rPr>
        <w:t xml:space="preserve"> движения автобусов, а также своевременное отправление автобуса в рейс от платформы;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организовывать движение транспортных средств и их размещение на территории ОТИ;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предоставлять и контролировать остановку и стоянку автобусов Перевозчика в специально отведенном месте на территории ОТИ;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- осуществлять контроль за прохождением водителями </w:t>
      </w:r>
      <w:proofErr w:type="spellStart"/>
      <w:r>
        <w:rPr>
          <w:szCs w:val="24"/>
        </w:rPr>
        <w:t>предрейсового</w:t>
      </w:r>
      <w:proofErr w:type="spellEnd"/>
      <w:r>
        <w:rPr>
          <w:szCs w:val="24"/>
        </w:rPr>
        <w:t xml:space="preserve"> медицинского осмотра водителя Перевозчика и проведением </w:t>
      </w:r>
      <w:proofErr w:type="spellStart"/>
      <w:r>
        <w:rPr>
          <w:szCs w:val="24"/>
        </w:rPr>
        <w:t>предрейсового</w:t>
      </w:r>
      <w:proofErr w:type="spellEnd"/>
      <w:r>
        <w:rPr>
          <w:szCs w:val="24"/>
        </w:rPr>
        <w:t xml:space="preserve"> контроля технического состояния транспортных средств Перевозчика, выполняющих соответствующий рейс, проверять наличие соответствующих отметок в путевой документации на соответствующий рейс;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по прибытии автобуса Перевозчика на соответствующий ОТИ Автовокзала производить отметку об этом в соответствующем путевом листе Перевозчика с занесением необходимых данных в автоматизированную систему продажи билетов;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>
        <w:rPr>
          <w:color w:val="auto"/>
          <w:szCs w:val="24"/>
        </w:rPr>
        <w:t>осуществлять контроль за правильным оформлением путевой документации Перевозчиком на соответствующий автобусный рейс;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обеспечить отправление своевременно поданных автобусов в рейс согласно утвержденно</w:t>
      </w:r>
      <w:r>
        <w:rPr>
          <w:color w:val="auto"/>
          <w:szCs w:val="24"/>
        </w:rPr>
        <w:t>му</w:t>
      </w:r>
      <w:r>
        <w:rPr>
          <w:szCs w:val="24"/>
        </w:rPr>
        <w:t xml:space="preserve"> расписани</w:t>
      </w:r>
      <w:r>
        <w:rPr>
          <w:color w:val="auto"/>
          <w:szCs w:val="24"/>
        </w:rPr>
        <w:t>ю</w:t>
      </w:r>
      <w:r>
        <w:rPr>
          <w:szCs w:val="24"/>
        </w:rPr>
        <w:t xml:space="preserve"> движения автобусов;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формировать посадочную ведомость на каждый рейс Перевозчика, отправляющийся от соответствующего ОТИ Автовокзала, один экземпляр которой передавать водителю автобуса при отправлении в рейс от ОТИ;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осуществлять контроль за проведением посадки пассажиров в салон автобуса и погрузкой багажа, ручной клади на соответствующем автобусном рейсе Перевозчика, контролировать наличие регистрации каждого пассажира в посадочной ведомости на соответствующем рейсе Перевозчика;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в случае выявления в салоне автобуса пассажиров, не имеющих проездных документов и незарегистрированных в посадочной ведомости на соответствующий рейс, предложить пассажирам приобрести билеты на проезд от соответствующего ОТИ, либо покинуть салон автобуса. Не отправлять в рейс автобус с безбилетными или должным образом незарегистрированными пассажирами и багажом;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при неявке пассажира к отправлению автобуса делать об этом отметку в посадочной ведомости (исключать данные билета пассажира из ведомости);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- осуществлять досмотр пассажиров с целью пресечения проноса на территорию ОТИ запрещенных веществ, материалов и предметов в порядке, предусмотренном приказом Минтранса России от 23.07.2015 г. № 227 «Об утверждении Правил проведения досмотра, дополнительного досмотра, повторного досмотра в целях обеспечения транспортной безопасности»;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- осуществлять досмотр салона и багажного отделения транспортного средства при въезде на ОТИ на предмет выявления бесхозных предметов, в порядке, предусмотренным приказом Минтранса России от 23.07.2015 г. № 227 «Об утверждении Правил проведения досмотра, дополнительного досмотра, повторного досмотра в целях обеспечения транспортной безопасности»;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- осуществлять пропускной режим транспортных средств, водителей, пассажиров и посетителей </w:t>
      </w:r>
      <w:r>
        <w:rPr>
          <w:color w:val="auto"/>
          <w:szCs w:val="24"/>
        </w:rPr>
        <w:t>в</w:t>
      </w:r>
      <w:r>
        <w:rPr>
          <w:szCs w:val="24"/>
        </w:rPr>
        <w:t xml:space="preserve"> соответствующий ОТИ в соответствии с внутренними организационно-распорядительными документами;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- незамедлительно информировать компетентный орган в области обеспечения транспортной безопасности и уполномоченные подразделения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территориальные управления федерального органа исполнительной власти, осуществляющего функции по контролю и надзору в сфере транспорта об угрозах совершения и/или совершении актов незаконного вмешательства в деятельность объекта транспортной инфраструктуры </w:t>
      </w:r>
      <w:r>
        <w:rPr>
          <w:bCs/>
          <w:szCs w:val="24"/>
        </w:rPr>
        <w:t>Автовокзала</w:t>
      </w:r>
      <w:r>
        <w:rPr>
          <w:szCs w:val="24"/>
        </w:rPr>
        <w:t xml:space="preserve"> и транспортных средств Перевозчика, находящихся на территории объекта транспортной инфраструктуры;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- обеспечить передачу сведений о пассажирских перевозках оператору единой государственной информационной системы обеспечения транспортной безопасности в соответствии с установленной сферой ведения в рамках исполнения обязательств, возложенных на Автовокзал требованиями действующего законодательства РФ;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b/>
          <w:szCs w:val="24"/>
        </w:rPr>
        <w:t>2.1.2. В рамках услуги по предоставлению инфраструктуры ОТИ пассажирам автобусного рейса маршрута регулярных перевозок, выполняемого Перевозчиком</w:t>
      </w:r>
      <w:r>
        <w:rPr>
          <w:szCs w:val="24"/>
        </w:rPr>
        <w:t>: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- предоставлять инфраструктуру ОТИ для пассажиров автобусного рейса Перевозчика в соответствии с Федеральным законом «Устав автомобильного транспорта и городского наземного электрического транспорта» от 08.11.2007 г. № 259-ФЗ и «Правила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РФ от 01.10.2020 г. № 1586;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- информировать пассажиров на всех ОТИ Автовокзала, на официальном сайте в сети интернет, через справочную службу по всем вопросам, касающимся перевозок пассажиров по маршрутам регулярных перевозок Перевозчика;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- осуществлять от своего имени по поручению Перевозчика в билетных кассах, на официальном сайте и через агентов продажу билетов на проезд пассажиров (в том числе воинских билетов по воинским требованиям) и провоз багажа на все рейсы регулярных маршрутов, </w:t>
      </w:r>
      <w:r>
        <w:rPr>
          <w:szCs w:val="24"/>
        </w:rPr>
        <w:lastRenderedPageBreak/>
        <w:t>выполняемые Перевозчиком, согласно предоставленной Перевозчиком стоимостью проезда и провоза багажа;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- производить регистрацию пассажиров в посадочной ведомости на соответствующий автобусный рейс Перевозчика, отправляемый от соответствующего ОТИ и при наличии свободных мест для сидения, </w:t>
      </w:r>
      <w:r>
        <w:rPr>
          <w:color w:val="auto"/>
          <w:szCs w:val="24"/>
        </w:rPr>
        <w:t>на основании своевременно (не позднее 30 минут до отправления соответствующего автобусного рейса от ОТИ) предоставленных Перевозчиком списков пассажиров Перевозчика</w:t>
      </w:r>
      <w:r>
        <w:rPr>
          <w:szCs w:val="24"/>
        </w:rPr>
        <w:t xml:space="preserve"> или при обращении пассажира в билетные кассы ОТИ Автовокзала с соответствующим документом, установленным Перевозчиком, на основании которого Автовокзал уполномочен Перевозчиком производить регистрацию пассажира на соответствующий рейс.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о</w:t>
      </w:r>
      <w:r>
        <w:rPr>
          <w:szCs w:val="24"/>
        </w:rPr>
        <w:t>существлять проверку наличия у пассажиров проездных документов, а также, в случае необходимости, документов, удостоверяющих личность, при осуществлении посадки на соответствующий рейс по маршруту регулярных перевозок.</w:t>
      </w:r>
    </w:p>
    <w:p w:rsidR="00F21860" w:rsidRPr="00551288" w:rsidRDefault="00E0124F">
      <w:pPr>
        <w:ind w:firstLine="713"/>
        <w:jc w:val="both"/>
        <w:rPr>
          <w:color w:val="auto"/>
          <w:szCs w:val="24"/>
        </w:rPr>
      </w:pPr>
      <w:r>
        <w:rPr>
          <w:szCs w:val="24"/>
        </w:rPr>
        <w:t xml:space="preserve">2.1.3. </w:t>
      </w:r>
      <w:r w:rsidRPr="00551288">
        <w:rPr>
          <w:color w:val="auto"/>
          <w:szCs w:val="24"/>
        </w:rPr>
        <w:t>По окончании календарного месяца предоставить Перевозчику акты на оказанные</w:t>
      </w:r>
      <w:r w:rsidR="002E40C3" w:rsidRPr="00551288">
        <w:rPr>
          <w:color w:val="auto"/>
          <w:szCs w:val="24"/>
        </w:rPr>
        <w:t xml:space="preserve"> услуги, дополнительные услуги и </w:t>
      </w:r>
      <w:r w:rsidRPr="00551288">
        <w:rPr>
          <w:color w:val="auto"/>
          <w:szCs w:val="24"/>
        </w:rPr>
        <w:t>штрафные санкции</w:t>
      </w:r>
      <w:r w:rsidR="002E40C3" w:rsidRPr="00551288">
        <w:rPr>
          <w:color w:val="auto"/>
          <w:szCs w:val="24"/>
        </w:rPr>
        <w:t>, счет-фактуру</w:t>
      </w:r>
      <w:r w:rsidR="009C3526" w:rsidRPr="00551288">
        <w:rPr>
          <w:color w:val="auto"/>
          <w:szCs w:val="24"/>
        </w:rPr>
        <w:t>, акт взаимозачета оказанных услуг</w:t>
      </w:r>
      <w:r w:rsidRPr="00551288">
        <w:rPr>
          <w:color w:val="auto"/>
          <w:szCs w:val="24"/>
        </w:rPr>
        <w:t>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b/>
          <w:szCs w:val="24"/>
        </w:rPr>
        <w:t>2.2 Автовокзал имеет право: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2.2.1. Направлять Перевозчику для рассмотрения претензи</w:t>
      </w:r>
      <w:r>
        <w:rPr>
          <w:color w:val="auto"/>
          <w:szCs w:val="24"/>
        </w:rPr>
        <w:t>и</w:t>
      </w:r>
      <w:r>
        <w:rPr>
          <w:szCs w:val="24"/>
        </w:rPr>
        <w:t xml:space="preserve"> от пассажиров, связанные с исполнением Перевозчиком его обязательств.</w:t>
      </w:r>
    </w:p>
    <w:p w:rsidR="00F21860" w:rsidRPr="00551288" w:rsidRDefault="00E0124F">
      <w:pPr>
        <w:ind w:firstLine="713"/>
        <w:jc w:val="both"/>
        <w:rPr>
          <w:color w:val="auto"/>
          <w:szCs w:val="24"/>
        </w:rPr>
      </w:pPr>
      <w:r>
        <w:rPr>
          <w:szCs w:val="24"/>
        </w:rPr>
        <w:t xml:space="preserve">2.2.2. </w:t>
      </w:r>
      <w:r w:rsidRPr="00551288">
        <w:rPr>
          <w:color w:val="auto"/>
          <w:szCs w:val="24"/>
        </w:rPr>
        <w:t>Приостанавливать предоставление услуг Перевозчику при наличии нарушений с его стороны требований нормативных правовых актов РФ, действующих в сфере организации перевозки пассажиров и обеспечения транспортной безопасности (</w:t>
      </w:r>
      <w:proofErr w:type="spellStart"/>
      <w:r w:rsidRPr="00551288">
        <w:rPr>
          <w:color w:val="auto"/>
          <w:spacing w:val="-4"/>
          <w:szCs w:val="24"/>
        </w:rPr>
        <w:t>непрохождение</w:t>
      </w:r>
      <w:proofErr w:type="spellEnd"/>
      <w:r w:rsidRPr="00551288">
        <w:rPr>
          <w:color w:val="auto"/>
          <w:spacing w:val="-4"/>
          <w:szCs w:val="24"/>
        </w:rPr>
        <w:t xml:space="preserve"> </w:t>
      </w:r>
      <w:proofErr w:type="spellStart"/>
      <w:r w:rsidRPr="00551288">
        <w:rPr>
          <w:color w:val="auto"/>
          <w:spacing w:val="-4"/>
          <w:szCs w:val="24"/>
        </w:rPr>
        <w:t>предрейсового</w:t>
      </w:r>
      <w:proofErr w:type="spellEnd"/>
      <w:r w:rsidRPr="00551288">
        <w:rPr>
          <w:color w:val="auto"/>
          <w:spacing w:val="-4"/>
          <w:szCs w:val="24"/>
        </w:rPr>
        <w:t xml:space="preserve"> контроля технического состояния автобуса или </w:t>
      </w:r>
      <w:proofErr w:type="spellStart"/>
      <w:r w:rsidRPr="00551288">
        <w:rPr>
          <w:color w:val="auto"/>
          <w:spacing w:val="-4"/>
          <w:szCs w:val="24"/>
        </w:rPr>
        <w:t>предрейсового</w:t>
      </w:r>
      <w:proofErr w:type="spellEnd"/>
      <w:r w:rsidRPr="00551288">
        <w:rPr>
          <w:color w:val="auto"/>
          <w:spacing w:val="-4"/>
          <w:szCs w:val="24"/>
        </w:rPr>
        <w:t xml:space="preserve"> медицинского осмотра водителя, антисанитарного состояния автобуса, </w:t>
      </w:r>
      <w:proofErr w:type="spellStart"/>
      <w:r w:rsidRPr="00551288">
        <w:rPr>
          <w:color w:val="auto"/>
          <w:spacing w:val="-4"/>
          <w:szCs w:val="24"/>
        </w:rPr>
        <w:t>неоснащение</w:t>
      </w:r>
      <w:proofErr w:type="spellEnd"/>
      <w:r w:rsidRPr="00551288">
        <w:rPr>
          <w:color w:val="auto"/>
          <w:spacing w:val="-4"/>
          <w:szCs w:val="24"/>
        </w:rPr>
        <w:t xml:space="preserve"> автобуса в установленном порядке ремнями безопасности, аппаратурой спутниковой навигации ГЛОНАСС, </w:t>
      </w:r>
      <w:proofErr w:type="spellStart"/>
      <w:r w:rsidRPr="00551288">
        <w:rPr>
          <w:color w:val="auto"/>
          <w:spacing w:val="-4"/>
          <w:szCs w:val="24"/>
        </w:rPr>
        <w:t>тахографом</w:t>
      </w:r>
      <w:proofErr w:type="spellEnd"/>
      <w:r w:rsidRPr="00551288">
        <w:rPr>
          <w:color w:val="auto"/>
          <w:spacing w:val="-4"/>
          <w:szCs w:val="24"/>
        </w:rPr>
        <w:t>, по причине неисправной системы отопления салона автобуса</w:t>
      </w:r>
      <w:r w:rsidR="004C6140" w:rsidRPr="00551288">
        <w:rPr>
          <w:color w:val="auto"/>
          <w:spacing w:val="-4"/>
          <w:szCs w:val="24"/>
        </w:rPr>
        <w:t xml:space="preserve"> и иное</w:t>
      </w:r>
      <w:r w:rsidRPr="00551288">
        <w:rPr>
          <w:color w:val="auto"/>
          <w:spacing w:val="-4"/>
          <w:szCs w:val="24"/>
        </w:rPr>
        <w:t>)</w:t>
      </w:r>
      <w:r w:rsidRPr="00551288">
        <w:rPr>
          <w:color w:val="auto"/>
          <w:szCs w:val="24"/>
        </w:rPr>
        <w:t>, исключающих его отправление в рейс, до устранения этих нарушений Перевозчиком.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2.2.3. Предоставлять на ОТИ пассажирам Перевозчика дополнительные платные услуги, не включенные в перечень услуг настоящего договора.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2.2.4. Отказать в пропуске на территорию ОТИ транспортного средства в случае выявления при досмотре в салоне транспортного средства и багажных отделениях посторонних предметов и бесхозного багажа, ручной клади (багажа, ручной клади без сопровождения пассажира).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 xml:space="preserve">2.2.5. Отказать в пропуске пассажира Перевозчика в сектор транспортной безопасности ОТИ, </w:t>
      </w:r>
      <w:r>
        <w:rPr>
          <w:color w:val="auto"/>
          <w:szCs w:val="24"/>
        </w:rPr>
        <w:t>не предъявившего</w:t>
      </w:r>
      <w:r>
        <w:rPr>
          <w:szCs w:val="24"/>
        </w:rPr>
        <w:t xml:space="preserve"> документ, удостоверяющий личность, и перевозочный документ, отказать в посадке в транспортное средство пассажиру, незарегистрированному на соответствующий автобусный рейс либо </w:t>
      </w:r>
      <w:r>
        <w:rPr>
          <w:color w:val="auto"/>
          <w:szCs w:val="24"/>
        </w:rPr>
        <w:t>не п</w:t>
      </w:r>
      <w:r>
        <w:rPr>
          <w:szCs w:val="24"/>
        </w:rPr>
        <w:t>редъявившему при контроле проездной документ и документ, удостоверяющий личность, в случае выполнения межрегионального или международного рейса.</w:t>
      </w:r>
    </w:p>
    <w:p w:rsidR="00F21860" w:rsidRDefault="00E0124F">
      <w:pPr>
        <w:ind w:firstLine="713"/>
        <w:jc w:val="both"/>
        <w:rPr>
          <w:szCs w:val="24"/>
        </w:rPr>
      </w:pPr>
      <w:r>
        <w:rPr>
          <w:szCs w:val="24"/>
        </w:rPr>
        <w:t>2.2.6. Контролировать на территории ОТИ соблюдение водителями Перевозчика требований транспортной безопасности, противопожарных правил, установленной схемы расстановки и движения транспортных средств по территории ОТИ, чистоты и порядка на территории ОТИ и иных требований действующего законодательства РФ.</w:t>
      </w:r>
    </w:p>
    <w:p w:rsidR="00F21860" w:rsidRDefault="00E0124F">
      <w:pPr>
        <w:ind w:firstLine="720"/>
        <w:jc w:val="both"/>
        <w:rPr>
          <w:szCs w:val="24"/>
        </w:rPr>
      </w:pPr>
      <w:r>
        <w:rPr>
          <w:szCs w:val="24"/>
        </w:rPr>
        <w:t xml:space="preserve">2.2.7. </w:t>
      </w:r>
      <w:r>
        <w:rPr>
          <w:color w:val="auto"/>
          <w:spacing w:val="-4"/>
          <w:szCs w:val="24"/>
        </w:rPr>
        <w:t>В целях оперативного документооборота и составления отчетности с Перевозчиком пересылать с автобусами Перевозчика документы, отчетность и прочую рабочую корреспонденцию между ОТИ Автовокзала.</w:t>
      </w:r>
    </w:p>
    <w:p w:rsidR="00F21860" w:rsidRDefault="00E0124F">
      <w:pPr>
        <w:ind w:firstLine="720"/>
        <w:jc w:val="both"/>
        <w:rPr>
          <w:szCs w:val="24"/>
        </w:rPr>
      </w:pPr>
      <w:r>
        <w:rPr>
          <w:color w:val="auto"/>
          <w:spacing w:val="-4"/>
          <w:szCs w:val="24"/>
        </w:rPr>
        <w:t xml:space="preserve">2.2.8 Осуществлять контрольные проверки работы транспорта Перевозчика на территории ОТИ Автовокзала и прилегающей к нему территории (в радиусе 1000 метров от границ соответствующего ОТИ) на предмет выявления подсадки безбилетных, незарегистрированных в посадочной ведомости пассажиров, а также погрузки надлежащим образом неоформленного багажа. Факты нарушений регистрировать с помощью фото или </w:t>
      </w:r>
      <w:proofErr w:type="spellStart"/>
      <w:r>
        <w:rPr>
          <w:color w:val="auto"/>
          <w:spacing w:val="-4"/>
          <w:szCs w:val="24"/>
        </w:rPr>
        <w:t>видеофиксации</w:t>
      </w:r>
      <w:proofErr w:type="spellEnd"/>
      <w:r>
        <w:rPr>
          <w:color w:val="auto"/>
          <w:spacing w:val="-4"/>
          <w:szCs w:val="24"/>
        </w:rPr>
        <w:t>, составления акта-рапорта и направления соответствующего обращения в адрес Перевозчика.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b/>
          <w:szCs w:val="24"/>
        </w:rPr>
        <w:t>2.3. Перевозчик обязан: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2.3.1</w:t>
      </w:r>
      <w:r>
        <w:rPr>
          <w:color w:val="auto"/>
          <w:szCs w:val="24"/>
        </w:rPr>
        <w:t>.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Для заключения настоящего Договора</w:t>
      </w:r>
      <w:r>
        <w:rPr>
          <w:szCs w:val="24"/>
        </w:rPr>
        <w:t xml:space="preserve"> представить Автовокзалу копии следующих документов, заверенных подписью руководителя и печатью Перевозчика: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учредительных документов;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паспорт</w:t>
      </w:r>
      <w:r>
        <w:rPr>
          <w:color w:val="auto"/>
          <w:szCs w:val="24"/>
        </w:rPr>
        <w:t>а</w:t>
      </w:r>
      <w:r>
        <w:rPr>
          <w:szCs w:val="24"/>
        </w:rPr>
        <w:t xml:space="preserve"> гражданина РФ (для индивидуальных предпринимателей);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- лицензи</w:t>
      </w:r>
      <w:r>
        <w:rPr>
          <w:color w:val="auto"/>
          <w:szCs w:val="24"/>
        </w:rPr>
        <w:t>и</w:t>
      </w:r>
      <w:r>
        <w:rPr>
          <w:szCs w:val="24"/>
        </w:rPr>
        <w:t xml:space="preserve"> на осуществление деятельности по перевозке пассажиров автомобильным транспортом;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color w:val="auto"/>
          <w:szCs w:val="24"/>
        </w:rPr>
        <w:t>- заявления с указанием регистрационного номера, присвоенного ФГУП «</w:t>
      </w:r>
      <w:proofErr w:type="spellStart"/>
      <w:r>
        <w:rPr>
          <w:color w:val="auto"/>
          <w:szCs w:val="24"/>
        </w:rPr>
        <w:t>ЗащитаИнфоТранс</w:t>
      </w:r>
      <w:proofErr w:type="spellEnd"/>
      <w:r>
        <w:rPr>
          <w:color w:val="auto"/>
          <w:szCs w:val="24"/>
        </w:rPr>
        <w:t>», в случае осуществления рейсов по межрегиональным или международным маршрутам регулярных перевозок;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свидетельств</w:t>
      </w:r>
      <w:r>
        <w:rPr>
          <w:color w:val="auto"/>
          <w:szCs w:val="24"/>
        </w:rPr>
        <w:t>а</w:t>
      </w:r>
      <w:r>
        <w:rPr>
          <w:szCs w:val="24"/>
        </w:rPr>
        <w:t xml:space="preserve"> об осуществлении перевозок по маршруту регулярных перевозок и карты маршрута;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спис</w:t>
      </w:r>
      <w:r>
        <w:rPr>
          <w:color w:val="auto"/>
          <w:szCs w:val="24"/>
        </w:rPr>
        <w:t>ка</w:t>
      </w:r>
      <w:r>
        <w:rPr>
          <w:szCs w:val="24"/>
        </w:rPr>
        <w:t xml:space="preserve"> подвижного состава с указанием марки и модели автобуса, государственного регистрационного знака, вместимости с указанием количества мест для сидения, данных ОСГОП по каждой единице подвижного состава;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спис</w:t>
      </w:r>
      <w:r>
        <w:rPr>
          <w:color w:val="auto"/>
          <w:szCs w:val="24"/>
        </w:rPr>
        <w:t>ка</w:t>
      </w:r>
      <w:r>
        <w:rPr>
          <w:szCs w:val="24"/>
        </w:rPr>
        <w:t xml:space="preserve"> водительского состава Перевозчика с указанием паспортных данных, в случае осуществления рейсов по маршрутам регулярных перевозок, требующих передачи данных в автоматизированную централизованную базу персональных данных о пассажирах и персонале транспортных средств;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- тариф</w:t>
      </w:r>
      <w:r>
        <w:rPr>
          <w:color w:val="auto"/>
          <w:szCs w:val="24"/>
        </w:rPr>
        <w:t>ов</w:t>
      </w:r>
      <w:r>
        <w:rPr>
          <w:szCs w:val="24"/>
        </w:rPr>
        <w:t xml:space="preserve"> на перевозку пассажиров и багажа.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2.3.2. </w:t>
      </w:r>
      <w:r>
        <w:rPr>
          <w:color w:val="auto"/>
          <w:szCs w:val="24"/>
        </w:rPr>
        <w:t>О</w:t>
      </w:r>
      <w:r>
        <w:rPr>
          <w:szCs w:val="24"/>
        </w:rPr>
        <w:t>существлять перевозки в строгом соответствии с разрешительной документацией на соответствующий автобусный маршрут регулярных перевозок.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2.3.3. Не осуществлять на территории ОТИ реализацию проездных документов силами водителей и других лиц, уполномоченных </w:t>
      </w:r>
      <w:r>
        <w:rPr>
          <w:color w:val="auto"/>
          <w:szCs w:val="24"/>
        </w:rPr>
        <w:t>Перевозчиком</w:t>
      </w:r>
      <w:r>
        <w:rPr>
          <w:szCs w:val="24"/>
        </w:rPr>
        <w:t xml:space="preserve">. Не производить погрузку или разгрузку багажа и ручной клади, </w:t>
      </w:r>
      <w:r>
        <w:rPr>
          <w:color w:val="auto"/>
          <w:szCs w:val="24"/>
        </w:rPr>
        <w:t>должным образом не оформленного к перевозке</w:t>
      </w:r>
      <w:r>
        <w:rPr>
          <w:szCs w:val="24"/>
        </w:rPr>
        <w:t>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2.3.4. Не производить несогласованные с Автовокзалом на территории ОТИ и прилегающей к ОТИ территории информационные, рекламные и агитационные мероприятия.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2.3.5. Своевременно оплачивать Автовокзалу оказанные услуги и штрафы в порядке и объеме в соответствии с положениями настоящего Договора.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2.3.6. Письменно информировать Автовокзал о всех изменениях условий перевозок по маршрутам регулярных перевозок не позднее 10 рабочих дней до даты соответствующих изменений.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2.3.7. Обеспечить выполнение водителями и другими работниками Перевозчика на территории ОТИ требований и распоряжений уполномоченных работников Автовокзала по вопросам соблюдения безопасности и организации пассажирских перевозок, предусмотренных действующим законодательством РФ.</w:t>
      </w:r>
    </w:p>
    <w:p w:rsidR="00F21860" w:rsidRDefault="00E0124F">
      <w:pPr>
        <w:ind w:firstLine="709"/>
        <w:jc w:val="both"/>
        <w:textAlignment w:val="auto"/>
        <w:rPr>
          <w:szCs w:val="24"/>
        </w:rPr>
      </w:pPr>
      <w:r>
        <w:rPr>
          <w:szCs w:val="24"/>
        </w:rPr>
        <w:t xml:space="preserve">2.3.8. </w:t>
      </w:r>
      <w:r>
        <w:rPr>
          <w:bCs/>
          <w:szCs w:val="24"/>
        </w:rPr>
        <w:t>П</w:t>
      </w:r>
      <w:r>
        <w:rPr>
          <w:szCs w:val="24"/>
        </w:rPr>
        <w:t>редоставлять для перевозки пассажиров и багажа, ручной клади экипированные, технически исправные автобусы соответствующего класса, необходимые для выполнения всех заявленных рейсов по маршруту регулярных перевозок, в соответствии с установленным расписанием движения автобусов и разрешительной документацией на право работы на маршруте регулярных перевозок.</w:t>
      </w:r>
    </w:p>
    <w:p w:rsidR="00F21860" w:rsidRDefault="00E0124F">
      <w:pPr>
        <w:ind w:firstLine="709"/>
        <w:jc w:val="both"/>
        <w:textAlignment w:val="auto"/>
        <w:rPr>
          <w:szCs w:val="24"/>
        </w:rPr>
      </w:pPr>
      <w:r>
        <w:rPr>
          <w:szCs w:val="24"/>
        </w:rPr>
        <w:t>2.3.9. Обеспечить по прибытии рейса на соответствующий ОТИ предъявление водителем уполномоченным работникам Автовокзала путевых листов для проставления соответствующих отметок и посадочной ведомости для контроля оплаты проезда и регистрации пассажиров на соответствующем рейсе.</w:t>
      </w:r>
    </w:p>
    <w:p w:rsidR="00F21860" w:rsidRDefault="00E0124F">
      <w:pPr>
        <w:ind w:firstLine="709"/>
        <w:jc w:val="both"/>
        <w:textAlignment w:val="auto"/>
        <w:rPr>
          <w:szCs w:val="24"/>
        </w:rPr>
      </w:pPr>
      <w:r>
        <w:rPr>
          <w:szCs w:val="24"/>
        </w:rPr>
        <w:t>2.3.10. Осуществить перевозку пассажиров по маршрутам регулярных перевозок согласно утвержденному в установленном порядке расписанию движения автобусов из пункта отправления в пункт назначения, а в случае сдачи пассажиром для перевозки багажа, доставить багаж в пункт назначения и выдать его пассажиру.</w:t>
      </w:r>
    </w:p>
    <w:p w:rsidR="00F21860" w:rsidRDefault="00E0124F">
      <w:pPr>
        <w:ind w:firstLine="709"/>
        <w:jc w:val="both"/>
        <w:textAlignment w:val="auto"/>
        <w:rPr>
          <w:szCs w:val="24"/>
        </w:rPr>
      </w:pPr>
      <w:r>
        <w:rPr>
          <w:szCs w:val="24"/>
        </w:rPr>
        <w:t>2.3.11. Обеспечить в пути следования по маршруту культурное обслуживание пассажиров и соблюдение водителями в пути следования «Правил перевозки пассажиров и багажа автомобильным транспортом и городским наземным электрическим транспортом» утвержденных Постановлением Правительства РФ от 01.10.2020 г. № 1586.</w:t>
      </w:r>
    </w:p>
    <w:p w:rsidR="00F21860" w:rsidRDefault="00E0124F">
      <w:pPr>
        <w:ind w:firstLine="709"/>
        <w:jc w:val="both"/>
        <w:textAlignment w:val="auto"/>
        <w:rPr>
          <w:szCs w:val="24"/>
        </w:rPr>
      </w:pPr>
      <w:r>
        <w:rPr>
          <w:szCs w:val="24"/>
        </w:rPr>
        <w:t>2.3.12. Обеспечить подачу автобусов на посадочную платформу не позднее 10 мин. до отправления автобуса в рейс.</w:t>
      </w:r>
    </w:p>
    <w:p w:rsidR="00F21860" w:rsidRDefault="00E0124F">
      <w:pPr>
        <w:ind w:firstLine="720"/>
        <w:jc w:val="both"/>
        <w:rPr>
          <w:szCs w:val="24"/>
        </w:rPr>
      </w:pPr>
      <w:r>
        <w:rPr>
          <w:szCs w:val="24"/>
        </w:rPr>
        <w:t xml:space="preserve">2.3.13. </w:t>
      </w:r>
      <w:r>
        <w:rPr>
          <w:color w:val="auto"/>
          <w:szCs w:val="24"/>
        </w:rPr>
        <w:t>Не допускать посадку на территории ОТИ и прилегающей к нему территории  (в радиусе 1000 метров от границ соответствующего ОТИ) для проезда безбилетных, а также должным образом незарегистрированных на соответствующий рейс, пассажиров, а также прием для провоза надлежащим образом неоформленного багажа.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2.3.14. Осуществлять посадку и высадку пассажиров на территории ОТИ строго на обозначенных Автовокзалом платформах.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2.3.15. Не допускать работу двигателя автобуса во время стоянки на посадочной платформе во время ожидания и осуществления посадки пассажиров и погрузки багажа, ручной клади в автобус.</w:t>
      </w:r>
    </w:p>
    <w:p w:rsidR="00F21860" w:rsidRDefault="00E0124F">
      <w:pPr>
        <w:rPr>
          <w:szCs w:val="24"/>
        </w:rPr>
      </w:pPr>
      <w:r>
        <w:rPr>
          <w:szCs w:val="24"/>
        </w:rPr>
        <w:tab/>
        <w:t xml:space="preserve">2.3.16. </w:t>
      </w:r>
      <w:r>
        <w:rPr>
          <w:color w:val="auto"/>
          <w:szCs w:val="24"/>
        </w:rPr>
        <w:t>Обеспечить водителей, выезжающих в рейс, пакетом документов, необходимых для работы на маршруте регулярных перевозок в соответствии с действующим законодательством</w:t>
      </w:r>
      <w:r w:rsidR="004C6140">
        <w:rPr>
          <w:color w:val="auto"/>
          <w:szCs w:val="24"/>
        </w:rPr>
        <w:t xml:space="preserve"> РФ</w:t>
      </w:r>
      <w:r>
        <w:rPr>
          <w:color w:val="auto"/>
          <w:szCs w:val="24"/>
        </w:rPr>
        <w:t>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2.3.17. В случае возникновения технической неисправности транспортного средства, а также в случае ДТП, в пути следования по маршруту, поставить в известность диспетчерскую службу Автовокзала, оперативно принять меры по доставке </w:t>
      </w:r>
      <w:r>
        <w:rPr>
          <w:color w:val="auto"/>
          <w:szCs w:val="24"/>
        </w:rPr>
        <w:t>пассажиров</w:t>
      </w:r>
      <w:r>
        <w:rPr>
          <w:szCs w:val="24"/>
        </w:rPr>
        <w:t xml:space="preserve"> в пункт назначения.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 xml:space="preserve">2.3.18. Обеспечить проведение </w:t>
      </w:r>
      <w:proofErr w:type="spellStart"/>
      <w:r>
        <w:rPr>
          <w:color w:val="auto"/>
          <w:szCs w:val="24"/>
        </w:rPr>
        <w:t>предрейсового</w:t>
      </w:r>
      <w:proofErr w:type="spellEnd"/>
      <w:r>
        <w:rPr>
          <w:color w:val="auto"/>
          <w:szCs w:val="24"/>
        </w:rPr>
        <w:t xml:space="preserve"> и </w:t>
      </w:r>
      <w:proofErr w:type="spellStart"/>
      <w:r>
        <w:rPr>
          <w:color w:val="auto"/>
          <w:szCs w:val="24"/>
        </w:rPr>
        <w:t>послерейсового</w:t>
      </w:r>
      <w:proofErr w:type="spellEnd"/>
      <w:r>
        <w:rPr>
          <w:color w:val="auto"/>
          <w:szCs w:val="24"/>
        </w:rPr>
        <w:t xml:space="preserve"> медицинских осмотров водителей, осуществляющих перевозку пассажиров, и </w:t>
      </w:r>
      <w:proofErr w:type="spellStart"/>
      <w:r>
        <w:rPr>
          <w:color w:val="auto"/>
          <w:szCs w:val="24"/>
        </w:rPr>
        <w:t>предрейсового</w:t>
      </w:r>
      <w:proofErr w:type="spellEnd"/>
      <w:r>
        <w:rPr>
          <w:color w:val="auto"/>
          <w:szCs w:val="24"/>
        </w:rPr>
        <w:t xml:space="preserve"> и </w:t>
      </w:r>
      <w:proofErr w:type="spellStart"/>
      <w:r>
        <w:rPr>
          <w:color w:val="auto"/>
          <w:szCs w:val="24"/>
        </w:rPr>
        <w:t>послерейсового</w:t>
      </w:r>
      <w:proofErr w:type="spellEnd"/>
      <w:r>
        <w:rPr>
          <w:color w:val="auto"/>
          <w:szCs w:val="24"/>
        </w:rPr>
        <w:t xml:space="preserve"> контроля технического состояния автобусов.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 xml:space="preserve">2.3.19. </w:t>
      </w:r>
      <w:r>
        <w:rPr>
          <w:color w:val="111111"/>
          <w:szCs w:val="24"/>
        </w:rPr>
        <w:t>Нести</w:t>
      </w:r>
      <w:r>
        <w:rPr>
          <w:color w:val="auto"/>
          <w:szCs w:val="24"/>
        </w:rPr>
        <w:t xml:space="preserve"> ответственность за безопасность движения автобуса и перевозку пассажиров в пути следования автобуса по маршруту, за сохранность багажа, ручной клади в период его перевозки, за обеспечение условий транспортной безопасности на объекте транспортной безопасности</w:t>
      </w:r>
      <w:r w:rsidR="004C6140">
        <w:rPr>
          <w:color w:val="auto"/>
          <w:szCs w:val="24"/>
        </w:rPr>
        <w:t xml:space="preserve"> -  транспортном средстве</w:t>
      </w:r>
      <w:r>
        <w:rPr>
          <w:color w:val="auto"/>
          <w:szCs w:val="24"/>
        </w:rPr>
        <w:t>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 xml:space="preserve">2.3.20. </w:t>
      </w:r>
      <w:r>
        <w:rPr>
          <w:color w:val="111111"/>
          <w:szCs w:val="24"/>
        </w:rPr>
        <w:t>Соблюдать чистоту и порядок на территории ОТИ Автовокзала</w:t>
      </w:r>
      <w:r>
        <w:rPr>
          <w:color w:val="auto"/>
          <w:szCs w:val="24"/>
        </w:rPr>
        <w:t xml:space="preserve"> и не допускать случаев слива ГСМ и мойки транспортных средств</w:t>
      </w:r>
      <w:r>
        <w:rPr>
          <w:color w:val="00B050"/>
          <w:szCs w:val="24"/>
        </w:rPr>
        <w:t xml:space="preserve"> </w:t>
      </w:r>
      <w:r>
        <w:rPr>
          <w:color w:val="111111"/>
          <w:szCs w:val="24"/>
        </w:rPr>
        <w:t>водителями Перевозчика.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 xml:space="preserve">2.3.21. </w:t>
      </w:r>
      <w:r>
        <w:rPr>
          <w:color w:val="111111"/>
          <w:szCs w:val="24"/>
        </w:rPr>
        <w:t>Не осуществлять водителями Перевозчика</w:t>
      </w:r>
      <w:r>
        <w:rPr>
          <w:color w:val="auto"/>
          <w:szCs w:val="24"/>
        </w:rPr>
        <w:t xml:space="preserve"> посадку пассажиров и погрузку багажа на территории ОТИ без ответственного работника Автовокзала.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>2.3.22. В целях организации надлежащего процесса регистрации и посадки пассажиров на рейсы Перевозчика работниками Автовокзала, Перевозчик обязан поставить в известность в письменной форме Автовокзал о наименованиях организаций, производящих продажу билетов, не позднее 3 рабочих дней до начала такой продажи билетов а также предоставлять на каждый рейс не менее чем за 30 минут до его отправления от соответствующего ОТИ Автовокзала списки с указанием данных о пассажирах в соответствии с требованиями действующего законодательства РФ.</w:t>
      </w:r>
    </w:p>
    <w:p w:rsidR="00F21860" w:rsidRDefault="00E0124F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2.3.23. В случае ведения самостоятельной и через своих агентов продажи билетов на выполняемые рейсы, контролировать ведение данной продажи, на предмет недопущения продажи билетов сверх соответствующей вместимости автобуса и исключить продажу билетов на места для сидения в автобусе, на которые реализованы билеты Автовокзалом.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>2.3.24. Соблюдать на территории ОТИ правила дорожного движения, схему расстановки и движения автобусов, нормы и правила охраны труда и техники безопасности, требования противопожарной безопасности, установленные законодательством РФ и внутренними документами Автовокзала.</w:t>
      </w:r>
    </w:p>
    <w:p w:rsidR="00F21860" w:rsidRDefault="00E0124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2.3.25. Своевременно предоставить Автовокзалу соответствующим образом оформленную заявку на выбор варианта расчетов за услуги в соответствии с п. 3.1. настоящего договора.</w:t>
      </w:r>
    </w:p>
    <w:p w:rsidR="00E93E3E" w:rsidRPr="00551288" w:rsidRDefault="00E93E3E" w:rsidP="00E93E3E">
      <w:pPr>
        <w:ind w:firstLine="709"/>
        <w:jc w:val="both"/>
        <w:rPr>
          <w:color w:val="auto"/>
          <w:szCs w:val="24"/>
        </w:rPr>
      </w:pPr>
      <w:r w:rsidRPr="00E0124F">
        <w:rPr>
          <w:color w:val="FF0000"/>
          <w:szCs w:val="24"/>
        </w:rPr>
        <w:t xml:space="preserve">2.3.26. </w:t>
      </w:r>
      <w:r w:rsidR="008B5C68" w:rsidRPr="00551288">
        <w:rPr>
          <w:color w:val="auto"/>
          <w:szCs w:val="24"/>
        </w:rPr>
        <w:t xml:space="preserve">В случаях если Перевозчик является резидентом иностранного государства, </w:t>
      </w:r>
      <w:r w:rsidR="006404DA" w:rsidRPr="00551288">
        <w:rPr>
          <w:color w:val="auto"/>
          <w:szCs w:val="24"/>
        </w:rPr>
        <w:t xml:space="preserve">перед началом действия настоящего договора </w:t>
      </w:r>
      <w:r w:rsidR="002E40C3" w:rsidRPr="00551288">
        <w:rPr>
          <w:color w:val="auto"/>
          <w:szCs w:val="24"/>
        </w:rPr>
        <w:t>п</w:t>
      </w:r>
      <w:r w:rsidR="00E0124F" w:rsidRPr="00551288">
        <w:rPr>
          <w:color w:val="auto"/>
          <w:szCs w:val="24"/>
        </w:rPr>
        <w:t xml:space="preserve">редоставить справку о </w:t>
      </w:r>
      <w:proofErr w:type="spellStart"/>
      <w:r w:rsidR="00E0124F" w:rsidRPr="00551288">
        <w:rPr>
          <w:color w:val="auto"/>
          <w:szCs w:val="24"/>
        </w:rPr>
        <w:t>резидентстве</w:t>
      </w:r>
      <w:proofErr w:type="spellEnd"/>
      <w:r w:rsidR="00E0124F" w:rsidRPr="00551288">
        <w:rPr>
          <w:color w:val="auto"/>
          <w:szCs w:val="24"/>
        </w:rPr>
        <w:t xml:space="preserve"> и документ, подтверждающий фактическое право на доход</w:t>
      </w:r>
      <w:r w:rsidR="006404DA" w:rsidRPr="00551288">
        <w:rPr>
          <w:color w:val="auto"/>
          <w:szCs w:val="24"/>
        </w:rPr>
        <w:t>, на срок действия настоящего договора</w:t>
      </w:r>
      <w:r w:rsidR="002E40C3" w:rsidRPr="00551288">
        <w:rPr>
          <w:color w:val="auto"/>
          <w:szCs w:val="24"/>
        </w:rPr>
        <w:t xml:space="preserve">. 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b/>
          <w:szCs w:val="24"/>
        </w:rPr>
        <w:t>2.4. Перевозчик имеет право: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2.4.1. Осуществлять контроль за ходом и качеством предоставляемых услуг.</w:t>
      </w:r>
    </w:p>
    <w:p w:rsidR="00F21860" w:rsidRDefault="00E0124F">
      <w:pPr>
        <w:ind w:firstLine="709"/>
        <w:jc w:val="center"/>
        <w:rPr>
          <w:szCs w:val="24"/>
        </w:rPr>
      </w:pPr>
      <w:r>
        <w:rPr>
          <w:b/>
          <w:bCs/>
          <w:szCs w:val="24"/>
        </w:rPr>
        <w:t>3. Расчеты по договору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3.1. Перевозчик оплачивает оказанные Автовокзалом услуги, а также дополнительные услуги в размере и порядке, установленные настоящим Договором, с учетом выбранного им одного из вариантов оплаты услуг, указанных в Приложении № 1 к настоящему Договору, согласно своевременно предоставленной Автовокзалу соответствующей заявки по форме, указанной в Приложении № 4 к настоящему договору.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3.2. Тарифы на оказание услуг и дополнительные услуги утверждаются Автовокзалом и указаны в Приложениях № 1 и № 2 к настоящему Договору.</w:t>
      </w:r>
    </w:p>
    <w:p w:rsidR="00014E36" w:rsidRPr="00551288" w:rsidRDefault="00E0124F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3.3. </w:t>
      </w:r>
      <w:r w:rsidRPr="00551288">
        <w:rPr>
          <w:color w:val="auto"/>
          <w:szCs w:val="24"/>
        </w:rPr>
        <w:t>Не позднее 10 (десятого) рабочего дня месяца, следующего за отчетным, Автовокзал направляет Перевозчику акты на оказанные услуги, дополнительные услуги и штрафные санкции в 2-х экземплярах</w:t>
      </w:r>
      <w:r w:rsidR="0020663B" w:rsidRPr="00551288">
        <w:rPr>
          <w:color w:val="auto"/>
          <w:szCs w:val="24"/>
        </w:rPr>
        <w:t>, счет-фактуру</w:t>
      </w:r>
      <w:r w:rsidR="009C3526" w:rsidRPr="00551288">
        <w:rPr>
          <w:color w:val="auto"/>
          <w:szCs w:val="24"/>
        </w:rPr>
        <w:t>, акт взаимозачета оказанных услуг</w:t>
      </w:r>
      <w:r w:rsidRPr="00551288">
        <w:rPr>
          <w:color w:val="auto"/>
          <w:szCs w:val="24"/>
        </w:rPr>
        <w:t>. По одному подписанному и скрепленному печатью (при наличии) со своей стороны экземпляру вышеуказанных актов Перевозчик возвращает Автовокзалу в течение 5 рабочих дней с момента их получения. В случае, если Перевозчик в вышеуказанный срок не возвратил Автовокзалу эти акты и не предоставил мотивированное возражение по актам, данные акты и, соответственно</w:t>
      </w:r>
      <w:r w:rsidR="00E36A32" w:rsidRPr="00551288">
        <w:rPr>
          <w:color w:val="auto"/>
          <w:szCs w:val="24"/>
        </w:rPr>
        <w:t>,</w:t>
      </w:r>
      <w:r w:rsidRPr="00551288">
        <w:rPr>
          <w:color w:val="auto"/>
          <w:szCs w:val="24"/>
        </w:rPr>
        <w:t xml:space="preserve"> оказанные Автовокзалом </w:t>
      </w:r>
      <w:r w:rsidRPr="00551288">
        <w:rPr>
          <w:color w:val="auto"/>
          <w:szCs w:val="24"/>
        </w:rPr>
        <w:lastRenderedPageBreak/>
        <w:t>Перевозчику услуги, дополнительные услуги  и выставленные штрафные санкции, считаются признанными Перевозчиком</w:t>
      </w:r>
      <w:r w:rsidR="009C3526" w:rsidRPr="00551288">
        <w:rPr>
          <w:color w:val="auto"/>
          <w:szCs w:val="24"/>
        </w:rPr>
        <w:t xml:space="preserve"> и </w:t>
      </w:r>
      <w:r w:rsidR="00014E36" w:rsidRPr="00551288">
        <w:rPr>
          <w:color w:val="auto"/>
          <w:szCs w:val="24"/>
        </w:rPr>
        <w:t xml:space="preserve">оказанными в полном объеме </w:t>
      </w:r>
      <w:r w:rsidR="00C70833" w:rsidRPr="00551288">
        <w:rPr>
          <w:color w:val="auto"/>
          <w:szCs w:val="24"/>
        </w:rPr>
        <w:t xml:space="preserve">с </w:t>
      </w:r>
      <w:r w:rsidR="00014E36" w:rsidRPr="00551288">
        <w:rPr>
          <w:color w:val="auto"/>
          <w:szCs w:val="24"/>
        </w:rPr>
        <w:t>надлежащ</w:t>
      </w:r>
      <w:r w:rsidR="00C70833" w:rsidRPr="00551288">
        <w:rPr>
          <w:color w:val="auto"/>
          <w:szCs w:val="24"/>
        </w:rPr>
        <w:t>им</w:t>
      </w:r>
      <w:r w:rsidR="00014E36" w:rsidRPr="00551288">
        <w:rPr>
          <w:color w:val="auto"/>
          <w:szCs w:val="24"/>
        </w:rPr>
        <w:t xml:space="preserve"> качеств</w:t>
      </w:r>
      <w:r w:rsidR="00C70833" w:rsidRPr="00551288">
        <w:rPr>
          <w:color w:val="auto"/>
          <w:szCs w:val="24"/>
        </w:rPr>
        <w:t>ом</w:t>
      </w:r>
      <w:r w:rsidR="00014E36" w:rsidRPr="00551288">
        <w:rPr>
          <w:color w:val="auto"/>
          <w:szCs w:val="24"/>
        </w:rPr>
        <w:t>.</w:t>
      </w:r>
      <w:r w:rsidRPr="00551288">
        <w:rPr>
          <w:color w:val="auto"/>
          <w:szCs w:val="24"/>
        </w:rPr>
        <w:t xml:space="preserve"> </w:t>
      </w:r>
    </w:p>
    <w:p w:rsidR="00F21860" w:rsidRPr="00551288" w:rsidRDefault="00E0124F">
      <w:pPr>
        <w:ind w:firstLine="709"/>
        <w:jc w:val="both"/>
        <w:rPr>
          <w:color w:val="auto"/>
          <w:szCs w:val="24"/>
        </w:rPr>
      </w:pPr>
      <w:r>
        <w:rPr>
          <w:color w:val="111111"/>
          <w:szCs w:val="24"/>
        </w:rPr>
        <w:t xml:space="preserve">3.4. </w:t>
      </w:r>
      <w:r>
        <w:rPr>
          <w:szCs w:val="24"/>
        </w:rPr>
        <w:t xml:space="preserve">Автовокзал может производить авансовые платежи Перевозчику в размере, согласованном сторонами. Окончательный расчет Автовокзал с Перевозчиком производит не позднее пятнадцатого рабочего дня месяца, следующего за отчетным, в порядке, предусмотренном действующим законодательством РФ. Расчеты производятся </w:t>
      </w:r>
      <w:r>
        <w:rPr>
          <w:color w:val="auto"/>
          <w:szCs w:val="24"/>
        </w:rPr>
        <w:t>в безналичном порядке,</w:t>
      </w:r>
      <w:r>
        <w:rPr>
          <w:szCs w:val="24"/>
        </w:rPr>
        <w:t xml:space="preserve"> путем платежных поручений через банк, согласно действующему законодательству РФ. Автовокзал при проведении расчетов с Перевозчиком перечисляет в указанный в настоящем пункте срок, выручку</w:t>
      </w:r>
      <w:r w:rsidR="00D044AD">
        <w:rPr>
          <w:szCs w:val="24"/>
        </w:rPr>
        <w:t xml:space="preserve"> </w:t>
      </w:r>
      <w:r w:rsidR="00D044AD" w:rsidRPr="00551288">
        <w:rPr>
          <w:color w:val="auto"/>
          <w:szCs w:val="24"/>
        </w:rPr>
        <w:t>с учетом НДС</w:t>
      </w:r>
      <w:r>
        <w:rPr>
          <w:szCs w:val="24"/>
        </w:rPr>
        <w:t xml:space="preserve"> за минусом суммы вознаграждения за услуги</w:t>
      </w:r>
      <w:r w:rsidR="00D044AD">
        <w:rPr>
          <w:szCs w:val="24"/>
        </w:rPr>
        <w:t xml:space="preserve"> </w:t>
      </w:r>
      <w:r w:rsidR="00D044AD" w:rsidRPr="00551288">
        <w:rPr>
          <w:color w:val="auto"/>
          <w:szCs w:val="24"/>
        </w:rPr>
        <w:t>с НДС</w:t>
      </w:r>
      <w:r w:rsidRPr="00551288">
        <w:rPr>
          <w:color w:val="auto"/>
          <w:szCs w:val="24"/>
        </w:rPr>
        <w:t>,</w:t>
      </w:r>
      <w:r>
        <w:rPr>
          <w:szCs w:val="24"/>
        </w:rPr>
        <w:t xml:space="preserve"> согласно Приложений № 1 и № 2 к настоящему договору, оказанные Перевозчику по его заявке (Приложение № 4 к настоящему Договору) и </w:t>
      </w:r>
      <w:r>
        <w:rPr>
          <w:color w:val="auto"/>
          <w:szCs w:val="24"/>
        </w:rPr>
        <w:t>за вычетом суммы выставленных Перевозчику штрафов.</w:t>
      </w:r>
      <w:r w:rsidR="0018449A">
        <w:rPr>
          <w:color w:val="auto"/>
          <w:szCs w:val="24"/>
        </w:rPr>
        <w:t xml:space="preserve"> </w:t>
      </w:r>
      <w:r w:rsidR="0018449A" w:rsidRPr="00551288">
        <w:rPr>
          <w:color w:val="auto"/>
          <w:szCs w:val="24"/>
        </w:rPr>
        <w:t xml:space="preserve">Расчеты </w:t>
      </w:r>
      <w:r w:rsidR="00C60584" w:rsidRPr="00551288">
        <w:rPr>
          <w:color w:val="auto"/>
          <w:szCs w:val="24"/>
        </w:rPr>
        <w:t xml:space="preserve">по билетам, оформленным на основании воинских перевозочных документов, производятся Автовокзалом с Перевозчиком по мере поступления денежных средств за выполненные перевозки из соответствующего бюджета. </w:t>
      </w:r>
    </w:p>
    <w:p w:rsidR="00F21860" w:rsidRPr="00551288" w:rsidRDefault="00E0124F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3.5. </w:t>
      </w:r>
      <w:r w:rsidR="00647996" w:rsidRPr="00551288">
        <w:rPr>
          <w:color w:val="auto"/>
          <w:szCs w:val="24"/>
        </w:rPr>
        <w:t xml:space="preserve">В случае невозможности по итогам отчетного месяца удержать Автовокзалом необходимое и достаточное количество денежных средств из выручки согласно пункта 3.4 настоящего договора, </w:t>
      </w:r>
      <w:r w:rsidRPr="00551288">
        <w:rPr>
          <w:color w:val="auto"/>
          <w:szCs w:val="24"/>
        </w:rPr>
        <w:t xml:space="preserve">Перевозчик в течение пяти рабочих дней с момента получения </w:t>
      </w:r>
      <w:r w:rsidR="00544ECE" w:rsidRPr="00551288">
        <w:rPr>
          <w:color w:val="auto"/>
          <w:szCs w:val="24"/>
        </w:rPr>
        <w:t xml:space="preserve">от Автовокзала </w:t>
      </w:r>
      <w:r w:rsidRPr="00551288">
        <w:rPr>
          <w:color w:val="auto"/>
          <w:szCs w:val="24"/>
        </w:rPr>
        <w:t>счет</w:t>
      </w:r>
      <w:r w:rsidR="00E36A32" w:rsidRPr="00551288">
        <w:rPr>
          <w:color w:val="auto"/>
          <w:szCs w:val="24"/>
        </w:rPr>
        <w:t>а</w:t>
      </w:r>
      <w:r w:rsidRPr="00551288">
        <w:rPr>
          <w:color w:val="auto"/>
          <w:szCs w:val="24"/>
        </w:rPr>
        <w:t xml:space="preserve"> на оплату </w:t>
      </w:r>
      <w:r w:rsidR="00544ECE" w:rsidRPr="00551288">
        <w:rPr>
          <w:color w:val="auto"/>
          <w:szCs w:val="24"/>
        </w:rPr>
        <w:t xml:space="preserve">задолженности </w:t>
      </w:r>
      <w:r w:rsidRPr="00551288">
        <w:rPr>
          <w:color w:val="auto"/>
          <w:szCs w:val="24"/>
        </w:rPr>
        <w:t xml:space="preserve">производит </w:t>
      </w:r>
      <w:r w:rsidR="00647996" w:rsidRPr="00551288">
        <w:rPr>
          <w:color w:val="auto"/>
          <w:szCs w:val="24"/>
        </w:rPr>
        <w:t xml:space="preserve">окончательный </w:t>
      </w:r>
      <w:r w:rsidRPr="00551288">
        <w:rPr>
          <w:color w:val="auto"/>
          <w:szCs w:val="24"/>
        </w:rPr>
        <w:t xml:space="preserve">расчет за оказанные Автовокзалом услуги, дополнительные услуги и выставленные штрафные санкции путем безналичного перечисления </w:t>
      </w:r>
      <w:r w:rsidR="00647996" w:rsidRPr="00551288">
        <w:rPr>
          <w:color w:val="auto"/>
          <w:szCs w:val="24"/>
        </w:rPr>
        <w:t xml:space="preserve">недостающих </w:t>
      </w:r>
      <w:r w:rsidRPr="00551288">
        <w:rPr>
          <w:color w:val="auto"/>
          <w:szCs w:val="24"/>
        </w:rPr>
        <w:t>денежных средств на расчетный счет Автовокзала, указанный в разделе 6 настоящего Договора.</w:t>
      </w:r>
      <w:r w:rsidR="00C60584" w:rsidRPr="00551288">
        <w:rPr>
          <w:color w:val="auto"/>
          <w:szCs w:val="24"/>
        </w:rPr>
        <w:t xml:space="preserve"> </w:t>
      </w:r>
    </w:p>
    <w:p w:rsidR="007B62B7" w:rsidRPr="00551288" w:rsidRDefault="007B62B7" w:rsidP="007B62B7">
      <w:pPr>
        <w:pStyle w:val="Standard"/>
        <w:ind w:firstLine="709"/>
        <w:jc w:val="both"/>
        <w:rPr>
          <w:color w:val="auto"/>
        </w:rPr>
      </w:pPr>
      <w:r w:rsidRPr="00551288">
        <w:rPr>
          <w:color w:val="auto"/>
          <w:szCs w:val="24"/>
        </w:rPr>
        <w:t>3.6.</w:t>
      </w:r>
      <w:r>
        <w:rPr>
          <w:color w:val="FF0000"/>
          <w:szCs w:val="24"/>
        </w:rPr>
        <w:t xml:space="preserve"> </w:t>
      </w:r>
      <w:r w:rsidRPr="00551288">
        <w:rPr>
          <w:color w:val="auto"/>
        </w:rPr>
        <w:t xml:space="preserve">В случае </w:t>
      </w:r>
      <w:r w:rsidR="00A77493" w:rsidRPr="00551288">
        <w:rPr>
          <w:color w:val="auto"/>
        </w:rPr>
        <w:t>неполучения Автовокзалом от Перевозчика</w:t>
      </w:r>
      <w:r w:rsidR="00647996" w:rsidRPr="00551288">
        <w:rPr>
          <w:color w:val="auto"/>
        </w:rPr>
        <w:t>, являющ</w:t>
      </w:r>
      <w:r w:rsidR="00A77493" w:rsidRPr="00551288">
        <w:rPr>
          <w:color w:val="auto"/>
        </w:rPr>
        <w:t>егося</w:t>
      </w:r>
      <w:r w:rsidR="00647996" w:rsidRPr="00551288">
        <w:rPr>
          <w:color w:val="auto"/>
        </w:rPr>
        <w:t xml:space="preserve"> резидентом иностранного государства,</w:t>
      </w:r>
      <w:r w:rsidRPr="00551288">
        <w:rPr>
          <w:color w:val="auto"/>
        </w:rPr>
        <w:t xml:space="preserve"> документ</w:t>
      </w:r>
      <w:r w:rsidR="00482BDD" w:rsidRPr="00551288">
        <w:rPr>
          <w:color w:val="auto"/>
        </w:rPr>
        <w:t>ов</w:t>
      </w:r>
      <w:r w:rsidRPr="00551288">
        <w:rPr>
          <w:color w:val="auto"/>
        </w:rPr>
        <w:t>, подтверждающ</w:t>
      </w:r>
      <w:r w:rsidR="00482BDD" w:rsidRPr="00551288">
        <w:rPr>
          <w:color w:val="auto"/>
        </w:rPr>
        <w:t xml:space="preserve">их его </w:t>
      </w:r>
      <w:proofErr w:type="spellStart"/>
      <w:r w:rsidR="00482BDD" w:rsidRPr="00551288">
        <w:rPr>
          <w:color w:val="auto"/>
        </w:rPr>
        <w:t>резидентство</w:t>
      </w:r>
      <w:proofErr w:type="spellEnd"/>
      <w:r w:rsidR="00E93E3E" w:rsidRPr="00551288">
        <w:rPr>
          <w:color w:val="auto"/>
        </w:rPr>
        <w:t xml:space="preserve"> и фактическое право на доход,</w:t>
      </w:r>
      <w:r w:rsidRPr="00551288">
        <w:rPr>
          <w:color w:val="auto"/>
        </w:rPr>
        <w:t xml:space="preserve"> Автовокзал удерживает из его выручки налог на доходы в размере, установленном законодательством РФ для таких случаев.</w:t>
      </w:r>
    </w:p>
    <w:p w:rsidR="00F21860" w:rsidRDefault="00E0124F">
      <w:pPr>
        <w:jc w:val="center"/>
        <w:rPr>
          <w:szCs w:val="24"/>
        </w:rPr>
      </w:pPr>
      <w:r>
        <w:rPr>
          <w:b/>
          <w:bCs/>
          <w:szCs w:val="24"/>
        </w:rPr>
        <w:t>4. Срок действия договора.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4.1. Срок действия настоящего договора устанавливается с 01 января 2025 г. по 31 декабря 2025 г.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4.2. Все изменения и дополнения к договору действительны и являются его неотъемлемой частью при условии, что они выполнены в письменной форме и подписаны уполномоченными представителями Сторон.</w:t>
      </w:r>
    </w:p>
    <w:p w:rsidR="00F21860" w:rsidRDefault="00E0124F">
      <w:pPr>
        <w:ind w:firstLine="653"/>
        <w:jc w:val="both"/>
        <w:rPr>
          <w:szCs w:val="24"/>
        </w:rPr>
      </w:pPr>
      <w:r>
        <w:rPr>
          <w:szCs w:val="24"/>
        </w:rPr>
        <w:t>4.3. Каждая из сторон вправе расторгнуть настоящий договор в одностороннем порядке с уведомлением другой стороны по адресу, указанному в разделе 6 настоящего договора не менее чем за 10 рабочих дней до даты расторжения.</w:t>
      </w:r>
    </w:p>
    <w:p w:rsidR="00F21860" w:rsidRDefault="00E0124F">
      <w:pPr>
        <w:jc w:val="center"/>
        <w:rPr>
          <w:szCs w:val="24"/>
        </w:rPr>
      </w:pPr>
      <w:r>
        <w:rPr>
          <w:b/>
          <w:szCs w:val="24"/>
        </w:rPr>
        <w:t>5. Ответственность Сторон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5.1.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5.2. Споры и разногласия, возникающие между Сторонами при исполнении условий настоящего договора, разрешаются путем переговоров.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 xml:space="preserve">5.3. При </w:t>
      </w:r>
      <w:proofErr w:type="spellStart"/>
      <w:r>
        <w:rPr>
          <w:szCs w:val="24"/>
        </w:rPr>
        <w:t>недостижении</w:t>
      </w:r>
      <w:proofErr w:type="spellEnd"/>
      <w:r>
        <w:rPr>
          <w:szCs w:val="24"/>
        </w:rPr>
        <w:t xml:space="preserve"> соглашения между Сторонами путем переговоров споры передаются на рассмотрение в Арбитражный суд Саратовской области.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5.4. Ответственность Перевозчика за неисполнение либо ненадлежащее исполнение обязательств по договору: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5.4.1. За срыв рейса Перевозчик выплачивает Автовокзалу штраф в размере 1500 рублей.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Срывом рейса признается: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- неподача автобуса или подача автобуса с опозданием свыше одного часа на ОТИ Автовокзала;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незаезд</w:t>
      </w:r>
      <w:proofErr w:type="spellEnd"/>
      <w:r>
        <w:rPr>
          <w:szCs w:val="24"/>
        </w:rPr>
        <w:t xml:space="preserve"> автобуса на ОТИ, включенно</w:t>
      </w:r>
      <w:r>
        <w:rPr>
          <w:color w:val="auto"/>
          <w:szCs w:val="24"/>
        </w:rPr>
        <w:t>го</w:t>
      </w:r>
      <w:r>
        <w:rPr>
          <w:szCs w:val="24"/>
        </w:rPr>
        <w:t xml:space="preserve"> в расписание движения автобусов;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непредоставление</w:t>
      </w:r>
      <w:proofErr w:type="spellEnd"/>
      <w:r>
        <w:rPr>
          <w:szCs w:val="24"/>
        </w:rPr>
        <w:t xml:space="preserve"> Перевозчиком пассажирам в автобусе посадочных мест согласно приобретенным билетам и зарегистрированным на рейс в установленном порядке;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 xml:space="preserve">- подача на ОТИ Автовокзала автобуса, не прошедшего контроль технического состояния, экипаж либо, когда один из его водителей, не прошли </w:t>
      </w:r>
      <w:proofErr w:type="spellStart"/>
      <w:r>
        <w:rPr>
          <w:szCs w:val="24"/>
        </w:rPr>
        <w:t>предрейсовое</w:t>
      </w:r>
      <w:proofErr w:type="spellEnd"/>
      <w:r>
        <w:rPr>
          <w:szCs w:val="24"/>
        </w:rPr>
        <w:t xml:space="preserve"> медицинское освидетельствование;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>- приостановление оказания Перевозчику услуг по соответствующему рейсу на основании пункта 2.2.2 настоящего Договора.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lastRenderedPageBreak/>
        <w:t>Санкции по настоящему пункту не применяются в случае сбоев в движении автобусов по причине неблагоприятных дорожно-климатических условий или технической неисправности автобуса в пути следования автобуса по маршруту.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5.4.2. </w:t>
      </w:r>
      <w:r>
        <w:rPr>
          <w:color w:val="auto"/>
          <w:szCs w:val="24"/>
        </w:rPr>
        <w:t>За препятствование ответственным работникам Автовокзала в проверке салона автобуса и багажных отсеков на предмет обнаружения безбилетных и должным образом незарегистрированных пассажиров и багажа в установленных маршрутом ОТИ Автовокзала Перевозчик уплачивает штраф в размере 3000 рублей (с составлением соответствующего акта).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color w:val="auto"/>
          <w:szCs w:val="24"/>
        </w:rPr>
        <w:t>5.4.3.</w:t>
      </w:r>
      <w:r>
        <w:rPr>
          <w:color w:val="111111"/>
          <w:szCs w:val="24"/>
        </w:rPr>
        <w:t xml:space="preserve"> За несоблюдение чистоты, мойку транспортного средства или слив ГСМ на территории структурных подразделений Автовокзала Перевозчик уплачивает штраф в размере 1000 рублей (с составлением соответствующего акта).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 xml:space="preserve">5.4.4. За нарушение пункта 2.3.13 настоящего договора зафиксированного работниками автовокзала с помощью средств фото или </w:t>
      </w:r>
      <w:proofErr w:type="spellStart"/>
      <w:r>
        <w:rPr>
          <w:szCs w:val="24"/>
        </w:rPr>
        <w:t>видеофиксации</w:t>
      </w:r>
      <w:proofErr w:type="spellEnd"/>
      <w:r>
        <w:rPr>
          <w:szCs w:val="24"/>
        </w:rPr>
        <w:t>, а также составлением соответствующего акта-рапорта, Перевозчик уплачивает Автовокзалу штраф в размере 1</w:t>
      </w:r>
      <w:r w:rsidR="00A77493">
        <w:rPr>
          <w:szCs w:val="24"/>
        </w:rPr>
        <w:t>0</w:t>
      </w:r>
      <w:r>
        <w:rPr>
          <w:szCs w:val="24"/>
        </w:rPr>
        <w:t xml:space="preserve">00 рублей за каждого такого пассажира, посаженного в салон транспортного средства, и в размере </w:t>
      </w:r>
      <w:r w:rsidR="00A77493">
        <w:rPr>
          <w:szCs w:val="24"/>
        </w:rPr>
        <w:t>50</w:t>
      </w:r>
      <w:r>
        <w:rPr>
          <w:szCs w:val="24"/>
        </w:rPr>
        <w:t>0 рублей за каждое место погруженного неоформленного надлежащим образом багажа.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color w:val="111111"/>
          <w:szCs w:val="24"/>
        </w:rPr>
        <w:t>5.5. Ответственность Автовокзала: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color w:val="111111"/>
          <w:szCs w:val="24"/>
        </w:rPr>
        <w:t>5.5.1. За срыв рейса или задержку с отправлением рейса по вине работников Автовокзала своевременно поданного на ОТИ автобуса, Автовокзал выплачивает Перевозчику штраф в сумме 1500 рублей.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5.6. За причиненный по вине Перевозчика вред здоровью пассажиров, нанесенный им моральный и материальный ущерб, Перевозчик самостоятельно несет ответственность перед пассажирами в соответствии с ГК РФ.</w:t>
      </w:r>
    </w:p>
    <w:p w:rsidR="00F21860" w:rsidRDefault="00E0124F">
      <w:pPr>
        <w:ind w:firstLine="709"/>
        <w:jc w:val="both"/>
        <w:rPr>
          <w:szCs w:val="24"/>
        </w:rPr>
      </w:pPr>
      <w:r>
        <w:rPr>
          <w:szCs w:val="24"/>
        </w:rPr>
        <w:t>5.7. За вред причиненный, пассажирам по вине Автовокзала, Автовокзал самостоятельно несет ответственность перед пассажирами в соответствии с ГК РФ.</w:t>
      </w:r>
    </w:p>
    <w:p w:rsidR="00F21860" w:rsidRDefault="00E0124F">
      <w:pPr>
        <w:ind w:firstLine="668"/>
        <w:jc w:val="both"/>
        <w:rPr>
          <w:szCs w:val="24"/>
        </w:rPr>
      </w:pPr>
      <w:r>
        <w:rPr>
          <w:szCs w:val="24"/>
        </w:rPr>
        <w:t xml:space="preserve">5.8. В случае удовлетворения судом исковых требований о возмещении материального ущерба или морального вреда пассажирам, </w:t>
      </w:r>
      <w:proofErr w:type="spellStart"/>
      <w:r>
        <w:rPr>
          <w:szCs w:val="24"/>
        </w:rPr>
        <w:t>недоставленным</w:t>
      </w:r>
      <w:proofErr w:type="spellEnd"/>
      <w:r>
        <w:rPr>
          <w:szCs w:val="24"/>
        </w:rPr>
        <w:t xml:space="preserve"> до места назначения по причинам срыва рейса или по другим причинам, сложившимся по вине Перевозчика или технической неисправности автобуса в пути следования по маршруту, Перевозчик возмещает Автовокзалу взысканную судом сумму (в т.ч. сумму штрафа, государственной пошлины и расходов на оплату юридических услуг представителя) путем взаиморасчетов (согласно решению суда).</w:t>
      </w:r>
    </w:p>
    <w:p w:rsidR="00F21860" w:rsidRDefault="00F21860">
      <w:pPr>
        <w:rPr>
          <w:sz w:val="20"/>
        </w:rPr>
      </w:pPr>
    </w:p>
    <w:p w:rsidR="00F21860" w:rsidRDefault="00E0124F">
      <w:pPr>
        <w:jc w:val="center"/>
        <w:rPr>
          <w:szCs w:val="24"/>
        </w:rPr>
      </w:pPr>
      <w:r>
        <w:rPr>
          <w:b/>
          <w:bCs/>
          <w:szCs w:val="24"/>
        </w:rPr>
        <w:t>6. Юридические адреса и реквизиты сторон</w:t>
      </w:r>
    </w:p>
    <w:p w:rsidR="00F21860" w:rsidRDefault="00F21860">
      <w:pPr>
        <w:jc w:val="center"/>
        <w:rPr>
          <w:b/>
          <w:bCs/>
          <w:sz w:val="20"/>
        </w:rPr>
      </w:pPr>
    </w:p>
    <w:tbl>
      <w:tblPr>
        <w:tblW w:w="10109" w:type="dxa"/>
        <w:tblInd w:w="132" w:type="dxa"/>
        <w:tblLayout w:type="fixed"/>
        <w:tblLook w:val="0000"/>
      </w:tblPr>
      <w:tblGrid>
        <w:gridCol w:w="5039"/>
        <w:gridCol w:w="5070"/>
      </w:tblGrid>
      <w:tr w:rsidR="00F21860">
        <w:tc>
          <w:tcPr>
            <w:tcW w:w="5039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«Автовокзал»</w:t>
            </w:r>
          </w:p>
          <w:p w:rsidR="00F21860" w:rsidRDefault="00E0124F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Акционерное общество «Саратовское</w:t>
            </w:r>
          </w:p>
          <w:p w:rsidR="00F21860" w:rsidRDefault="00E0124F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объединение автовокзалов и автостанций»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410012, г. Саратов, ул. Московская, д.170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proofErr w:type="spellStart"/>
            <w:r>
              <w:rPr>
                <w:rFonts w:cs="Times New Roman CYR"/>
                <w:szCs w:val="24"/>
              </w:rPr>
              <w:t>р</w:t>
            </w:r>
            <w:proofErr w:type="spellEnd"/>
            <w:r>
              <w:rPr>
                <w:rFonts w:cs="Times New Roman CYR"/>
                <w:szCs w:val="24"/>
              </w:rPr>
              <w:t>/с № 40702810400000300893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в АО «</w:t>
            </w:r>
            <w:proofErr w:type="spellStart"/>
            <w:r>
              <w:rPr>
                <w:rFonts w:cs="Times New Roman CYR"/>
                <w:szCs w:val="24"/>
              </w:rPr>
              <w:t>Экономбанк</w:t>
            </w:r>
            <w:proofErr w:type="spellEnd"/>
            <w:r>
              <w:rPr>
                <w:rFonts w:cs="Times New Roman CYR"/>
                <w:szCs w:val="24"/>
              </w:rPr>
              <w:t>» г. Саратов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к/</w:t>
            </w:r>
            <w:proofErr w:type="spellStart"/>
            <w:r>
              <w:rPr>
                <w:rFonts w:cs="Times New Roman CYR"/>
                <w:szCs w:val="24"/>
              </w:rPr>
              <w:t>сч</w:t>
            </w:r>
            <w:proofErr w:type="spellEnd"/>
            <w:r>
              <w:rPr>
                <w:rFonts w:cs="Times New Roman CYR"/>
                <w:szCs w:val="24"/>
              </w:rPr>
              <w:t>. № 30101810100000000722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ОГРН 1116450003174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ИНН/КПП 6452953031/645201001</w:t>
            </w:r>
          </w:p>
          <w:p w:rsidR="00F21860" w:rsidRDefault="00E0124F">
            <w:pPr>
              <w:widowControl w:val="0"/>
              <w:jc w:val="both"/>
              <w:rPr>
                <w:szCs w:val="24"/>
              </w:rPr>
            </w:pPr>
            <w:r>
              <w:rPr>
                <w:rFonts w:cs="Times New Roman CYR"/>
                <w:szCs w:val="24"/>
              </w:rPr>
              <w:t>БИК 046311722</w:t>
            </w:r>
          </w:p>
          <w:p w:rsidR="00F21860" w:rsidRDefault="00F21860">
            <w:pPr>
              <w:widowControl w:val="0"/>
              <w:rPr>
                <w:szCs w:val="24"/>
              </w:rPr>
            </w:pPr>
          </w:p>
          <w:p w:rsidR="00F21860" w:rsidRDefault="00E0124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:rsidR="00F21860" w:rsidRDefault="00F21860">
            <w:pPr>
              <w:widowControl w:val="0"/>
              <w:jc w:val="center"/>
              <w:rPr>
                <w:szCs w:val="24"/>
              </w:rPr>
            </w:pPr>
          </w:p>
          <w:p w:rsidR="00F21860" w:rsidRDefault="00E0124F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____________________ К.В. Лаврентьев</w:t>
            </w:r>
          </w:p>
        </w:tc>
        <w:tc>
          <w:tcPr>
            <w:tcW w:w="5069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«Перевозчик»</w:t>
            </w:r>
          </w:p>
          <w:p w:rsidR="00F21860" w:rsidRDefault="00F21860">
            <w:pPr>
              <w:widowControl w:val="0"/>
              <w:snapToGrid w:val="0"/>
            </w:pPr>
          </w:p>
        </w:tc>
      </w:tr>
    </w:tbl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F21860" w:rsidRDefault="00E0124F">
      <w:pPr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к договору «оказания услуг» № </w:t>
      </w: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Тарифы на оказание Автовокзалом Перевозчикам комплекса услуг согласно пункта 1.2. Договора «оказания услуг» №.:</w:t>
      </w: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Вариант №1 оплаты услуг Автовокзала Перевозчиком:</w:t>
      </w:r>
    </w:p>
    <w:p w:rsidR="00F21860" w:rsidRDefault="00E0124F">
      <w:pPr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 xml:space="preserve">Стоимость предоставления инфраструктуры ОТИ Перевозчику, выполняющему автобусный рейс по маршруту регулярных перевозок с обеспечением транспортной безопасности:  </w:t>
      </w:r>
    </w:p>
    <w:p w:rsidR="00F21860" w:rsidRDefault="00E0124F">
      <w:pPr>
        <w:ind w:firstLine="568"/>
        <w:jc w:val="both"/>
        <w:rPr>
          <w:szCs w:val="24"/>
        </w:rPr>
      </w:pPr>
      <w:r>
        <w:rPr>
          <w:szCs w:val="24"/>
        </w:rPr>
        <w:t>1.1.1. на автовокзале г. Саратова: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 xml:space="preserve">- стоимость предоставления инфраструктуры на один автобусный рейс, выполняемый транспортным средством особо малого класса - </w:t>
      </w:r>
      <w:r w:rsidR="00D044AD">
        <w:rPr>
          <w:szCs w:val="24"/>
        </w:rPr>
        <w:t>860</w:t>
      </w:r>
      <w:r>
        <w:rPr>
          <w:szCs w:val="24"/>
        </w:rPr>
        <w:t xml:space="preserve"> рублей</w:t>
      </w:r>
      <w:r w:rsidR="00D044AD">
        <w:rPr>
          <w:szCs w:val="24"/>
        </w:rPr>
        <w:t xml:space="preserve">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 xml:space="preserve">- стоимость предоставления инфраструктуры на один автобусный рейс, выполняемый транспортным средством малого класса - </w:t>
      </w:r>
      <w:r w:rsidR="00D044AD">
        <w:rPr>
          <w:szCs w:val="24"/>
        </w:rPr>
        <w:t>2150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ей,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стоимость предоставления инфраструктуры на один автобусный рейс, выполняемый транспортным средством среднего класса - 3</w:t>
      </w:r>
      <w:r w:rsidR="00D044AD">
        <w:rPr>
          <w:szCs w:val="24"/>
        </w:rPr>
        <w:t>763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я,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стоимость предоставления инфраструктуры на один автобусный рейс, выполняемый транспортным средством большого класса - 5</w:t>
      </w:r>
      <w:r w:rsidR="00D044AD">
        <w:rPr>
          <w:szCs w:val="24"/>
        </w:rPr>
        <w:t>912</w:t>
      </w:r>
      <w:r>
        <w:rPr>
          <w:szCs w:val="24"/>
        </w:rPr>
        <w:t xml:space="preserve"> рублей</w:t>
      </w:r>
      <w:r w:rsidR="00D044AD">
        <w:rPr>
          <w:szCs w:val="24"/>
        </w:rPr>
        <w:t xml:space="preserve">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 xml:space="preserve">- стоимость предоставления инфраструктуры на один автобусный рейс, выполняемый транспортным средством особо большого класса - </w:t>
      </w:r>
      <w:r w:rsidR="00D044AD">
        <w:rPr>
          <w:szCs w:val="24"/>
        </w:rPr>
        <w:t>6020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ей,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.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1.1.2. на автостанции, кассовом пункте: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стоимость предоставления инфраструктуры на один автобусный рейс, выполняемый транспортным средством особо малого класса - 2</w:t>
      </w:r>
      <w:r w:rsidR="00D044AD">
        <w:rPr>
          <w:szCs w:val="24"/>
        </w:rPr>
        <w:t>89</w:t>
      </w:r>
      <w:r>
        <w:rPr>
          <w:szCs w:val="24"/>
        </w:rPr>
        <w:t xml:space="preserve"> рублей</w:t>
      </w:r>
      <w:r w:rsidR="00D044AD">
        <w:rPr>
          <w:szCs w:val="24"/>
        </w:rPr>
        <w:t xml:space="preserve">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 xml:space="preserve">- стоимость предоставления инфраструктуры на один автобусный рейс, выполняемый транспортным средством малого класса - </w:t>
      </w:r>
      <w:r w:rsidR="00D044AD">
        <w:rPr>
          <w:szCs w:val="24"/>
        </w:rPr>
        <w:t>722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я,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- стоимость предоставления инфраструктуры на один автобусный рейс, выполняемый транспортным средством среднего класса - 1</w:t>
      </w:r>
      <w:r w:rsidR="00D044AD">
        <w:rPr>
          <w:szCs w:val="24"/>
        </w:rPr>
        <w:t xml:space="preserve">264 рубля,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Pr="00551288" w:rsidRDefault="00E0124F">
      <w:pPr>
        <w:jc w:val="both"/>
        <w:rPr>
          <w:color w:val="auto"/>
          <w:szCs w:val="24"/>
        </w:rPr>
      </w:pPr>
      <w:r>
        <w:rPr>
          <w:szCs w:val="24"/>
        </w:rPr>
        <w:tab/>
        <w:t>- стоимость предоставления инфраструктуры на один автобусный рейс, выполняемый транспортным средством большого класса - 1</w:t>
      </w:r>
      <w:r w:rsidR="00D044AD">
        <w:rPr>
          <w:szCs w:val="24"/>
        </w:rPr>
        <w:t>985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ей,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Pr="00551288" w:rsidRDefault="00E0124F">
      <w:pPr>
        <w:jc w:val="both"/>
        <w:rPr>
          <w:color w:val="auto"/>
          <w:szCs w:val="24"/>
        </w:rPr>
      </w:pPr>
      <w:r>
        <w:rPr>
          <w:szCs w:val="24"/>
        </w:rPr>
        <w:tab/>
        <w:t xml:space="preserve">- стоимость предоставления инфраструктуры на один автобусный рейс, выполняемый транспортным средством особо большого класса - </w:t>
      </w:r>
      <w:r w:rsidR="00D044AD">
        <w:rPr>
          <w:szCs w:val="24"/>
        </w:rPr>
        <w:t>2022</w:t>
      </w:r>
      <w:r>
        <w:rPr>
          <w:szCs w:val="24"/>
        </w:rPr>
        <w:t xml:space="preserve"> рубл</w:t>
      </w:r>
      <w:r w:rsidR="00D044AD">
        <w:rPr>
          <w:szCs w:val="24"/>
        </w:rPr>
        <w:t xml:space="preserve">я,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.</w:t>
      </w:r>
    </w:p>
    <w:p w:rsidR="00F21860" w:rsidRDefault="00E0124F">
      <w:pPr>
        <w:ind w:firstLine="708"/>
        <w:jc w:val="both"/>
        <w:rPr>
          <w:szCs w:val="24"/>
        </w:rPr>
      </w:pPr>
      <w:r>
        <w:rPr>
          <w:szCs w:val="24"/>
        </w:rPr>
        <w:t xml:space="preserve">1.2. Стоимость предоставление инфраструктуры ОТИ пассажирам автобусного рейса маршрута регулярных перевозок, выполняемого Перевозчиком - </w:t>
      </w:r>
      <w:r w:rsidR="00D044AD">
        <w:rPr>
          <w:szCs w:val="24"/>
        </w:rPr>
        <w:t>85</w:t>
      </w:r>
      <w:r>
        <w:rPr>
          <w:szCs w:val="24"/>
        </w:rPr>
        <w:t xml:space="preserve"> рублей</w:t>
      </w:r>
      <w:r w:rsidR="00D044AD">
        <w:rPr>
          <w:szCs w:val="24"/>
        </w:rPr>
        <w:t xml:space="preserve">, </w:t>
      </w:r>
      <w:r w:rsidR="00D044AD" w:rsidRPr="00551288">
        <w:rPr>
          <w:color w:val="auto"/>
          <w:szCs w:val="24"/>
        </w:rPr>
        <w:t>в том числе НДС</w:t>
      </w:r>
      <w:r w:rsidR="00482BDD" w:rsidRPr="00551288">
        <w:rPr>
          <w:color w:val="auto"/>
          <w:szCs w:val="24"/>
        </w:rPr>
        <w:t xml:space="preserve"> 5%</w:t>
      </w:r>
      <w:r w:rsidR="00D044AD" w:rsidRPr="00551288">
        <w:rPr>
          <w:color w:val="auto"/>
          <w:szCs w:val="24"/>
        </w:rPr>
        <w:t>,</w:t>
      </w:r>
      <w:r>
        <w:rPr>
          <w:szCs w:val="24"/>
        </w:rPr>
        <w:t xml:space="preserve"> за одного пассажира.</w:t>
      </w:r>
    </w:p>
    <w:p w:rsidR="00551288" w:rsidRPr="00551288" w:rsidRDefault="00551288">
      <w:pPr>
        <w:ind w:firstLine="708"/>
        <w:jc w:val="both"/>
        <w:rPr>
          <w:sz w:val="16"/>
          <w:szCs w:val="16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Вариант № 2 оплаты услуг Автовокзала Перевозчиком:</w:t>
      </w:r>
    </w:p>
    <w:p w:rsidR="00F21860" w:rsidRPr="00551288" w:rsidRDefault="00E0124F">
      <w:pPr>
        <w:pStyle w:val="ae"/>
        <w:numPr>
          <w:ilvl w:val="1"/>
          <w:numId w:val="3"/>
        </w:numPr>
        <w:ind w:left="0" w:firstLine="568"/>
        <w:jc w:val="both"/>
        <w:rPr>
          <w:color w:val="auto"/>
          <w:szCs w:val="24"/>
        </w:rPr>
      </w:pPr>
      <w:r w:rsidRPr="00551288">
        <w:rPr>
          <w:color w:val="auto"/>
          <w:szCs w:val="24"/>
        </w:rPr>
        <w:t>Стоимость предоставления инфраструктуры ОТИ Перевозчику, выполняющему автобусный рейс по маршруту регулярных перевозок с обеспечением транспортной безопасности, и       предоставление инфраструктуры ОТИ пассажирам автобусного рейса маршрута регулярных перевозок, выполняемого Перевозчиком, - 20% от стоимости проезда пассажиров по международным маршрутам, межрегиональным и межмуниципальным маршрутам междугородного сообщения</w:t>
      </w:r>
      <w:r w:rsidR="00D95BBB" w:rsidRPr="00551288">
        <w:rPr>
          <w:color w:val="auto"/>
          <w:szCs w:val="24"/>
        </w:rPr>
        <w:t>, 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, 13% от стоимости проезда пассажиров по маршрутам пригородного сообщения</w:t>
      </w:r>
      <w:r w:rsidR="00D95BBB" w:rsidRPr="00551288">
        <w:rPr>
          <w:color w:val="auto"/>
          <w:szCs w:val="24"/>
        </w:rPr>
        <w:t>, 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, 13% от недополученной выручки от обслуживания пассажиров, пользующихся льготными транспортными картами на маршрутах пригородного сообщения,</w:t>
      </w:r>
      <w:r w:rsidR="00D95BBB" w:rsidRPr="00551288">
        <w:rPr>
          <w:color w:val="auto"/>
          <w:szCs w:val="24"/>
        </w:rPr>
        <w:t xml:space="preserve"> в том числе НДС</w:t>
      </w:r>
      <w:r w:rsidR="00482BDD" w:rsidRPr="00551288">
        <w:rPr>
          <w:color w:val="auto"/>
          <w:szCs w:val="24"/>
        </w:rPr>
        <w:t xml:space="preserve"> 5%</w:t>
      </w:r>
      <w:r w:rsidR="00D95BBB" w:rsidRPr="00551288">
        <w:rPr>
          <w:color w:val="auto"/>
          <w:szCs w:val="24"/>
        </w:rPr>
        <w:t>,</w:t>
      </w:r>
      <w:r w:rsidRPr="00551288">
        <w:rPr>
          <w:color w:val="auto"/>
          <w:szCs w:val="24"/>
        </w:rPr>
        <w:t xml:space="preserve"> в случаях оформления им билетов на проезд в билетных кассах Автовокзала, и 50% от стоимости провоза багажа</w:t>
      </w:r>
      <w:r w:rsidR="00D95BBB" w:rsidRPr="00551288">
        <w:rPr>
          <w:color w:val="auto"/>
          <w:szCs w:val="24"/>
        </w:rPr>
        <w:t>, в том числе НДС</w:t>
      </w:r>
      <w:r w:rsidR="00482BDD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, в части расчетов по билетам реализованным АО «</w:t>
      </w:r>
      <w:proofErr w:type="spellStart"/>
      <w:r w:rsidRPr="00551288">
        <w:rPr>
          <w:color w:val="auto"/>
          <w:szCs w:val="24"/>
        </w:rPr>
        <w:t>СарАвтовокзал</w:t>
      </w:r>
      <w:proofErr w:type="spellEnd"/>
      <w:r w:rsidRPr="00551288">
        <w:rPr>
          <w:color w:val="auto"/>
          <w:szCs w:val="24"/>
        </w:rPr>
        <w:t>».</w:t>
      </w:r>
    </w:p>
    <w:p w:rsidR="00F21860" w:rsidRPr="00551288" w:rsidRDefault="00E0124F">
      <w:pPr>
        <w:ind w:firstLine="708"/>
        <w:jc w:val="both"/>
        <w:rPr>
          <w:color w:val="auto"/>
          <w:szCs w:val="24"/>
        </w:rPr>
      </w:pPr>
      <w:r w:rsidRPr="00551288">
        <w:rPr>
          <w:color w:val="auto"/>
          <w:szCs w:val="24"/>
        </w:rPr>
        <w:t xml:space="preserve">2.2 Предоставление инфраструктуры ОТИ пассажирам автобусного рейса маршрута регулярных перевозок, выполняемого Перевозчиком, с билетами, приобретенным в кассах Перевозчика и у его агентов, - </w:t>
      </w:r>
      <w:r w:rsidR="00D95BBB" w:rsidRPr="00551288">
        <w:rPr>
          <w:color w:val="auto"/>
          <w:szCs w:val="24"/>
        </w:rPr>
        <w:t>85 рублей, в том числе НДС</w:t>
      </w:r>
      <w:r w:rsidR="00482BDD" w:rsidRPr="00551288">
        <w:rPr>
          <w:color w:val="auto"/>
          <w:szCs w:val="24"/>
        </w:rPr>
        <w:t xml:space="preserve"> 5%</w:t>
      </w:r>
      <w:r w:rsidR="00D95BBB" w:rsidRPr="00551288">
        <w:rPr>
          <w:color w:val="auto"/>
          <w:szCs w:val="24"/>
        </w:rPr>
        <w:t xml:space="preserve">, </w:t>
      </w:r>
      <w:r w:rsidRPr="00551288">
        <w:rPr>
          <w:color w:val="auto"/>
          <w:szCs w:val="24"/>
        </w:rPr>
        <w:t>за одного пассажира.</w:t>
      </w:r>
    </w:p>
    <w:tbl>
      <w:tblPr>
        <w:tblW w:w="105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6"/>
        <w:gridCol w:w="5270"/>
      </w:tblGrid>
      <w:tr w:rsidR="00F21860" w:rsidTr="00D95BBB">
        <w:tc>
          <w:tcPr>
            <w:tcW w:w="5276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«Автовокзал»</w:t>
            </w:r>
          </w:p>
          <w:p w:rsidR="00F21860" w:rsidRDefault="00F21860">
            <w:pPr>
              <w:widowControl w:val="0"/>
              <w:rPr>
                <w:szCs w:val="24"/>
              </w:rPr>
            </w:pPr>
          </w:p>
          <w:p w:rsidR="00F21860" w:rsidRDefault="00E0124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Генеральный директор АО «</w:t>
            </w:r>
            <w:proofErr w:type="spellStart"/>
            <w:r>
              <w:rPr>
                <w:szCs w:val="24"/>
              </w:rPr>
              <w:t>СарАвтовокзал</w:t>
            </w:r>
            <w:proofErr w:type="spellEnd"/>
            <w:r>
              <w:rPr>
                <w:szCs w:val="24"/>
              </w:rPr>
              <w:t>»</w:t>
            </w:r>
          </w:p>
          <w:p w:rsidR="00F21860" w:rsidRDefault="00F21860">
            <w:pPr>
              <w:widowControl w:val="0"/>
              <w:jc w:val="center"/>
              <w:rPr>
                <w:szCs w:val="24"/>
              </w:rPr>
            </w:pPr>
          </w:p>
          <w:p w:rsidR="00F21860" w:rsidRDefault="00E0124F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 К.В. Лаврентьев</w:t>
            </w:r>
          </w:p>
        </w:tc>
        <w:tc>
          <w:tcPr>
            <w:tcW w:w="5270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«Перевозчик»</w:t>
            </w: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</w:tc>
      </w:tr>
    </w:tbl>
    <w:p w:rsidR="00F21860" w:rsidRDefault="00E0124F">
      <w:pPr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к договору «оказания услуг» № </w:t>
      </w: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Перечень дополнительных услуг и их стоимость, оказываемые Автовокзалом Перевозчику по его заявке.</w:t>
      </w: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  <w:t>Автовокзал оказывает Перевозчику дополнительные услуги, стоимость которых составляет: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pacing w:val="-6"/>
          <w:szCs w:val="24"/>
        </w:rPr>
        <w:tab/>
        <w:t xml:space="preserve">1. Проведение </w:t>
      </w:r>
      <w:proofErr w:type="spellStart"/>
      <w:r>
        <w:rPr>
          <w:color w:val="auto"/>
          <w:spacing w:val="-6"/>
          <w:szCs w:val="24"/>
        </w:rPr>
        <w:t>предрейсового</w:t>
      </w:r>
      <w:proofErr w:type="spellEnd"/>
      <w:r>
        <w:rPr>
          <w:color w:val="auto"/>
          <w:spacing w:val="-6"/>
          <w:szCs w:val="24"/>
        </w:rPr>
        <w:t xml:space="preserve"> медицинского осмотра одного водителя - </w:t>
      </w:r>
      <w:r w:rsidR="00D95BBB">
        <w:rPr>
          <w:color w:val="auto"/>
          <w:spacing w:val="-6"/>
          <w:szCs w:val="24"/>
        </w:rPr>
        <w:t>7</w:t>
      </w:r>
      <w:r>
        <w:rPr>
          <w:color w:val="auto"/>
          <w:spacing w:val="-6"/>
          <w:szCs w:val="24"/>
        </w:rPr>
        <w:t>0 рублей</w:t>
      </w:r>
      <w:r w:rsidR="00D95BBB">
        <w:rPr>
          <w:color w:val="auto"/>
          <w:spacing w:val="-6"/>
          <w:szCs w:val="24"/>
        </w:rPr>
        <w:t xml:space="preserve"> </w:t>
      </w:r>
      <w:r w:rsidR="00D95BBB" w:rsidRPr="00551288">
        <w:rPr>
          <w:color w:val="auto"/>
          <w:spacing w:val="-6"/>
          <w:szCs w:val="24"/>
        </w:rPr>
        <w:t>без НДС</w:t>
      </w:r>
      <w:r>
        <w:rPr>
          <w:color w:val="auto"/>
          <w:spacing w:val="-6"/>
          <w:szCs w:val="24"/>
        </w:rPr>
        <w:t>;</w:t>
      </w:r>
    </w:p>
    <w:p w:rsidR="00F21860" w:rsidRPr="00551288" w:rsidRDefault="00E0124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2</w:t>
      </w:r>
      <w:r>
        <w:rPr>
          <w:color w:val="auto"/>
          <w:spacing w:val="-10"/>
          <w:szCs w:val="24"/>
        </w:rPr>
        <w:t xml:space="preserve">. Проведение </w:t>
      </w:r>
      <w:proofErr w:type="spellStart"/>
      <w:r>
        <w:rPr>
          <w:color w:val="auto"/>
          <w:spacing w:val="-10"/>
          <w:szCs w:val="24"/>
        </w:rPr>
        <w:t>предрейсового</w:t>
      </w:r>
      <w:proofErr w:type="spellEnd"/>
      <w:r>
        <w:rPr>
          <w:color w:val="auto"/>
          <w:spacing w:val="-10"/>
          <w:szCs w:val="24"/>
        </w:rPr>
        <w:t xml:space="preserve"> контроля технического состояния одного автобуса - </w:t>
      </w:r>
      <w:r w:rsidR="0053652D">
        <w:rPr>
          <w:color w:val="auto"/>
          <w:spacing w:val="-10"/>
          <w:szCs w:val="24"/>
        </w:rPr>
        <w:t>7</w:t>
      </w:r>
      <w:r>
        <w:rPr>
          <w:color w:val="auto"/>
          <w:spacing w:val="-10"/>
          <w:szCs w:val="24"/>
        </w:rPr>
        <w:t>0 рублей</w:t>
      </w:r>
      <w:r w:rsidR="0053652D">
        <w:rPr>
          <w:color w:val="auto"/>
          <w:spacing w:val="-10"/>
          <w:szCs w:val="24"/>
        </w:rPr>
        <w:t xml:space="preserve">, </w:t>
      </w:r>
      <w:r w:rsidR="0053652D" w:rsidRPr="00551288">
        <w:rPr>
          <w:color w:val="auto"/>
          <w:spacing w:val="-10"/>
          <w:szCs w:val="24"/>
        </w:rPr>
        <w:t>в том числе НДС</w:t>
      </w:r>
      <w:r w:rsidR="00263CE2" w:rsidRPr="00551288">
        <w:rPr>
          <w:color w:val="auto"/>
          <w:spacing w:val="-10"/>
          <w:szCs w:val="24"/>
        </w:rPr>
        <w:t xml:space="preserve"> 5%</w:t>
      </w:r>
      <w:r w:rsidRPr="00551288">
        <w:rPr>
          <w:color w:val="auto"/>
          <w:spacing w:val="-10"/>
          <w:szCs w:val="24"/>
        </w:rPr>
        <w:t>;</w:t>
      </w:r>
    </w:p>
    <w:p w:rsidR="00F21860" w:rsidRPr="00551288" w:rsidRDefault="00E0124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3. Предоставление в пользование одного спального места в комнате водителей - </w:t>
      </w:r>
      <w:r w:rsidR="0053652D" w:rsidRPr="00551288">
        <w:rPr>
          <w:color w:val="auto"/>
          <w:szCs w:val="24"/>
        </w:rPr>
        <w:t>50</w:t>
      </w:r>
      <w:r w:rsidRPr="00551288">
        <w:rPr>
          <w:color w:val="auto"/>
          <w:szCs w:val="24"/>
        </w:rPr>
        <w:t>0 рублей</w:t>
      </w:r>
      <w:r w:rsidR="0053652D" w:rsidRPr="00551288">
        <w:rPr>
          <w:color w:val="auto"/>
          <w:szCs w:val="24"/>
        </w:rPr>
        <w:t xml:space="preserve"> в том числе НДС</w:t>
      </w:r>
      <w:r w:rsidR="00263CE2" w:rsidRPr="00551288">
        <w:rPr>
          <w:color w:val="auto"/>
          <w:szCs w:val="24"/>
        </w:rPr>
        <w:t xml:space="preserve"> 5%</w:t>
      </w:r>
      <w:r w:rsidRPr="00551288">
        <w:rPr>
          <w:color w:val="auto"/>
          <w:szCs w:val="24"/>
        </w:rPr>
        <w:t>;</w:t>
      </w:r>
    </w:p>
    <w:p w:rsidR="00F21860" w:rsidRPr="00551288" w:rsidRDefault="00E0124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4. Представление места под стоянку одного автобуса и охрану автобуса в ночное время (с 20.00 до 8.00) - 2</w:t>
      </w:r>
      <w:r w:rsidR="0053652D">
        <w:rPr>
          <w:color w:val="auto"/>
          <w:szCs w:val="24"/>
        </w:rPr>
        <w:t>8</w:t>
      </w:r>
      <w:r>
        <w:rPr>
          <w:color w:val="auto"/>
          <w:szCs w:val="24"/>
        </w:rPr>
        <w:t>0 рублей за одну ночь</w:t>
      </w:r>
      <w:r w:rsidR="0053652D">
        <w:rPr>
          <w:color w:val="auto"/>
          <w:szCs w:val="24"/>
        </w:rPr>
        <w:t xml:space="preserve">, </w:t>
      </w:r>
      <w:r w:rsidR="0053652D" w:rsidRPr="00551288">
        <w:rPr>
          <w:color w:val="auto"/>
          <w:szCs w:val="24"/>
        </w:rPr>
        <w:t>в том числе НДС</w:t>
      </w:r>
      <w:r w:rsidR="00263CE2" w:rsidRPr="00551288">
        <w:rPr>
          <w:color w:val="auto"/>
          <w:szCs w:val="24"/>
        </w:rPr>
        <w:t xml:space="preserve"> 5%.</w:t>
      </w:r>
    </w:p>
    <w:p w:rsidR="00F21860" w:rsidRDefault="00E0124F">
      <w:pPr>
        <w:jc w:val="both"/>
        <w:rPr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551288" w:rsidRDefault="00551288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tbl>
      <w:tblPr>
        <w:tblW w:w="105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6"/>
        <w:gridCol w:w="5270"/>
      </w:tblGrid>
      <w:tr w:rsidR="00F21860">
        <w:tc>
          <w:tcPr>
            <w:tcW w:w="5275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«Автовокзал»</w:t>
            </w:r>
          </w:p>
          <w:p w:rsidR="00F21860" w:rsidRDefault="00F21860">
            <w:pPr>
              <w:widowControl w:val="0"/>
              <w:rPr>
                <w:szCs w:val="24"/>
              </w:rPr>
            </w:pPr>
          </w:p>
          <w:p w:rsidR="00F21860" w:rsidRDefault="00E0124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Генеральный директор АО «</w:t>
            </w:r>
            <w:proofErr w:type="spellStart"/>
            <w:r>
              <w:rPr>
                <w:szCs w:val="24"/>
              </w:rPr>
              <w:t>СарАвтовокзал</w:t>
            </w:r>
            <w:proofErr w:type="spellEnd"/>
            <w:r>
              <w:rPr>
                <w:szCs w:val="24"/>
              </w:rPr>
              <w:t>»</w:t>
            </w:r>
          </w:p>
          <w:p w:rsidR="00F21860" w:rsidRDefault="00F21860">
            <w:pPr>
              <w:widowControl w:val="0"/>
              <w:jc w:val="center"/>
              <w:rPr>
                <w:szCs w:val="24"/>
              </w:rPr>
            </w:pPr>
          </w:p>
          <w:p w:rsidR="00F21860" w:rsidRDefault="00E0124F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 К.В. Лаврентьев</w:t>
            </w:r>
          </w:p>
        </w:tc>
        <w:tc>
          <w:tcPr>
            <w:tcW w:w="5270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«Перевозчик»</w:t>
            </w: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</w:tc>
      </w:tr>
    </w:tbl>
    <w:p w:rsidR="00551288" w:rsidRDefault="00551288">
      <w:pPr>
        <w:jc w:val="right"/>
        <w:rPr>
          <w:szCs w:val="24"/>
        </w:rPr>
      </w:pPr>
    </w:p>
    <w:p w:rsidR="00551288" w:rsidRDefault="00551288">
      <w:pPr>
        <w:jc w:val="right"/>
        <w:rPr>
          <w:szCs w:val="24"/>
        </w:rPr>
      </w:pPr>
    </w:p>
    <w:p w:rsidR="00F21860" w:rsidRDefault="00E0124F">
      <w:pPr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к договору «оказания услуг» № </w:t>
      </w: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Форма Пропуска на въезд транспортного средства на территорию ОТИ - АВ г. Саратова</w:t>
      </w: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rPr>
          <w:szCs w:val="24"/>
        </w:rPr>
      </w:pPr>
      <w:r>
        <w:rPr>
          <w:szCs w:val="24"/>
        </w:rPr>
        <w:t>Акционерное общество</w:t>
      </w:r>
    </w:p>
    <w:p w:rsidR="00F21860" w:rsidRDefault="00E0124F">
      <w:pPr>
        <w:rPr>
          <w:szCs w:val="24"/>
        </w:rPr>
      </w:pPr>
      <w:r>
        <w:rPr>
          <w:szCs w:val="24"/>
        </w:rPr>
        <w:t>«Саратовское объединение автовокзалов и автостанций»</w:t>
      </w:r>
    </w:p>
    <w:p w:rsidR="00F21860" w:rsidRDefault="00F21860">
      <w:pPr>
        <w:jc w:val="center"/>
        <w:rPr>
          <w:szCs w:val="24"/>
        </w:rPr>
      </w:pPr>
    </w:p>
    <w:p w:rsidR="00F21860" w:rsidRDefault="00E0124F">
      <w:pPr>
        <w:rPr>
          <w:szCs w:val="24"/>
        </w:rPr>
      </w:pPr>
      <w:r>
        <w:rPr>
          <w:szCs w:val="24"/>
        </w:rPr>
        <w:t>Постоянный пропуск на транспортное средством</w:t>
      </w:r>
    </w:p>
    <w:p w:rsidR="00F21860" w:rsidRDefault="00F21860">
      <w:pPr>
        <w:jc w:val="center"/>
        <w:rPr>
          <w:szCs w:val="24"/>
        </w:rPr>
      </w:pPr>
    </w:p>
    <w:p w:rsidR="00F21860" w:rsidRDefault="00E0124F">
      <w:pPr>
        <w:rPr>
          <w:szCs w:val="24"/>
        </w:rPr>
      </w:pPr>
      <w:r>
        <w:rPr>
          <w:szCs w:val="24"/>
        </w:rPr>
        <w:t>№ __________ Срок действия ________________</w:t>
      </w:r>
    </w:p>
    <w:p w:rsidR="00F21860" w:rsidRDefault="00F21860">
      <w:pPr>
        <w:jc w:val="center"/>
        <w:rPr>
          <w:szCs w:val="24"/>
        </w:rPr>
      </w:pPr>
    </w:p>
    <w:p w:rsidR="00F21860" w:rsidRDefault="00E0124F">
      <w:pPr>
        <w:rPr>
          <w:szCs w:val="24"/>
        </w:rPr>
      </w:pPr>
      <w:r>
        <w:rPr>
          <w:szCs w:val="24"/>
        </w:rPr>
        <w:t>Вид Транспорта ___________________________</w:t>
      </w:r>
    </w:p>
    <w:p w:rsidR="00F21860" w:rsidRDefault="00E0124F">
      <w:pPr>
        <w:rPr>
          <w:szCs w:val="24"/>
        </w:rPr>
      </w:pPr>
      <w:r>
        <w:rPr>
          <w:szCs w:val="24"/>
        </w:rPr>
        <w:t>Марка ___________________________________</w:t>
      </w:r>
    </w:p>
    <w:p w:rsidR="00F21860" w:rsidRDefault="00E0124F">
      <w:pPr>
        <w:rPr>
          <w:szCs w:val="24"/>
        </w:rPr>
      </w:pPr>
      <w:r>
        <w:rPr>
          <w:szCs w:val="24"/>
        </w:rPr>
        <w:t>Регистрационные знаки _____________________</w:t>
      </w:r>
    </w:p>
    <w:p w:rsidR="00F21860" w:rsidRDefault="00E0124F">
      <w:pPr>
        <w:rPr>
          <w:szCs w:val="24"/>
        </w:rPr>
      </w:pPr>
      <w:r>
        <w:rPr>
          <w:szCs w:val="24"/>
        </w:rPr>
        <w:t>Организация перевозчик ____________________</w:t>
      </w:r>
    </w:p>
    <w:p w:rsidR="00F21860" w:rsidRDefault="00F21860">
      <w:pPr>
        <w:rPr>
          <w:szCs w:val="24"/>
        </w:rPr>
      </w:pPr>
    </w:p>
    <w:p w:rsidR="00F21860" w:rsidRDefault="00E0124F">
      <w:pPr>
        <w:rPr>
          <w:szCs w:val="24"/>
        </w:rPr>
      </w:pPr>
      <w:r>
        <w:rPr>
          <w:szCs w:val="24"/>
        </w:rPr>
        <w:t>М.П. Начальник ОБ ________________________</w:t>
      </w:r>
    </w:p>
    <w:p w:rsidR="00F21860" w:rsidRDefault="00F21860">
      <w:pPr>
        <w:jc w:val="center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tbl>
      <w:tblPr>
        <w:tblW w:w="105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6"/>
        <w:gridCol w:w="5270"/>
      </w:tblGrid>
      <w:tr w:rsidR="00F21860">
        <w:tc>
          <w:tcPr>
            <w:tcW w:w="5275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«Автовокзал»</w:t>
            </w:r>
          </w:p>
          <w:p w:rsidR="00F21860" w:rsidRDefault="00F21860">
            <w:pPr>
              <w:widowControl w:val="0"/>
              <w:rPr>
                <w:szCs w:val="24"/>
              </w:rPr>
            </w:pPr>
          </w:p>
          <w:p w:rsidR="00F21860" w:rsidRDefault="00E0124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Генеральный директор АО «</w:t>
            </w:r>
            <w:proofErr w:type="spellStart"/>
            <w:r>
              <w:rPr>
                <w:szCs w:val="24"/>
              </w:rPr>
              <w:t>СарАвтовокзал</w:t>
            </w:r>
            <w:proofErr w:type="spellEnd"/>
            <w:r>
              <w:rPr>
                <w:szCs w:val="24"/>
              </w:rPr>
              <w:t>»</w:t>
            </w:r>
          </w:p>
          <w:p w:rsidR="00F21860" w:rsidRDefault="00F21860">
            <w:pPr>
              <w:widowControl w:val="0"/>
              <w:jc w:val="center"/>
              <w:rPr>
                <w:szCs w:val="24"/>
              </w:rPr>
            </w:pPr>
          </w:p>
          <w:p w:rsidR="00F21860" w:rsidRDefault="00E0124F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 К.В. Лаврентьев</w:t>
            </w:r>
          </w:p>
        </w:tc>
        <w:tc>
          <w:tcPr>
            <w:tcW w:w="5270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«Перевозчик»</w:t>
            </w: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</w:tc>
      </w:tr>
    </w:tbl>
    <w:p w:rsidR="00551288" w:rsidRDefault="00551288">
      <w:pPr>
        <w:jc w:val="right"/>
        <w:rPr>
          <w:szCs w:val="24"/>
        </w:rPr>
      </w:pPr>
    </w:p>
    <w:p w:rsidR="00F21860" w:rsidRDefault="00E0124F">
      <w:pPr>
        <w:jc w:val="right"/>
        <w:rPr>
          <w:szCs w:val="24"/>
        </w:rPr>
      </w:pPr>
      <w:r>
        <w:rPr>
          <w:szCs w:val="24"/>
        </w:rPr>
        <w:lastRenderedPageBreak/>
        <w:t>Приложение № 4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к договору «оказания услуг» № </w:t>
      </w:r>
    </w:p>
    <w:p w:rsidR="00F21860" w:rsidRDefault="00F21860">
      <w:pPr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ab/>
        <w:t>Заявка на выбор варианта оплаты услуг Автовокзала Перевозчиком по договору «оказания услуг» №</w:t>
      </w:r>
      <w:r w:rsidR="00886F98">
        <w:rPr>
          <w:szCs w:val="24"/>
        </w:rPr>
        <w:t xml:space="preserve">               </w:t>
      </w:r>
      <w:r>
        <w:rPr>
          <w:szCs w:val="24"/>
        </w:rPr>
        <w:t>. и предоставление дополнительных услуг Автовокзала согласно приложения № 2 к этому договору.</w:t>
      </w: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Генеральному директору 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>АО «</w:t>
      </w:r>
      <w:proofErr w:type="spellStart"/>
      <w:r>
        <w:rPr>
          <w:szCs w:val="24"/>
        </w:rPr>
        <w:t>Саравтовокзал</w:t>
      </w:r>
      <w:proofErr w:type="spellEnd"/>
      <w:r>
        <w:rPr>
          <w:szCs w:val="24"/>
        </w:rPr>
        <w:t>»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>Лаврентьеву К.В.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>от___________________</w:t>
      </w:r>
    </w:p>
    <w:p w:rsidR="00F21860" w:rsidRDefault="00E0124F">
      <w:pPr>
        <w:jc w:val="right"/>
        <w:rPr>
          <w:szCs w:val="24"/>
        </w:rPr>
      </w:pPr>
      <w:r>
        <w:rPr>
          <w:szCs w:val="24"/>
        </w:rPr>
        <w:t xml:space="preserve">                                          ___________________</w:t>
      </w:r>
    </w:p>
    <w:p w:rsidR="00F21860" w:rsidRDefault="00F21860">
      <w:pPr>
        <w:jc w:val="center"/>
        <w:rPr>
          <w:szCs w:val="24"/>
        </w:rPr>
      </w:pPr>
    </w:p>
    <w:p w:rsidR="00F21860" w:rsidRDefault="00E0124F">
      <w:pPr>
        <w:jc w:val="center"/>
        <w:rPr>
          <w:szCs w:val="24"/>
        </w:rPr>
      </w:pPr>
      <w:r>
        <w:rPr>
          <w:szCs w:val="24"/>
        </w:rPr>
        <w:t xml:space="preserve">Заявка </w:t>
      </w:r>
    </w:p>
    <w:p w:rsidR="00F21860" w:rsidRDefault="00E0124F">
      <w:pPr>
        <w:jc w:val="center"/>
        <w:rPr>
          <w:szCs w:val="24"/>
        </w:rPr>
      </w:pPr>
      <w:r>
        <w:rPr>
          <w:szCs w:val="24"/>
        </w:rPr>
        <w:t>на выбор варианта оплаты услуг Автовокзала Перевозчиком и предоставление дополнительных услуг Автовокзала</w:t>
      </w:r>
    </w:p>
    <w:p w:rsidR="00F21860" w:rsidRDefault="00F21860">
      <w:pPr>
        <w:jc w:val="center"/>
        <w:rPr>
          <w:szCs w:val="24"/>
        </w:rPr>
      </w:pP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На основании пункта 3.1 договора № ____ «оказания услуг» от «___» ________ 202</w:t>
      </w:r>
      <w:r w:rsidR="0053652D">
        <w:rPr>
          <w:szCs w:val="24"/>
        </w:rPr>
        <w:t>4</w:t>
      </w:r>
      <w:r>
        <w:rPr>
          <w:szCs w:val="24"/>
        </w:rPr>
        <w:t xml:space="preserve"> г.,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прошу Вас с «___» _______ 202</w:t>
      </w:r>
      <w:r w:rsidR="0053652D">
        <w:rPr>
          <w:szCs w:val="24"/>
        </w:rPr>
        <w:t>5</w:t>
      </w:r>
      <w:r>
        <w:rPr>
          <w:szCs w:val="24"/>
        </w:rPr>
        <w:t xml:space="preserve"> г. расчеты по указанному договору производить на основании варианта № __________________ оплаты услуг Автовокзала, указанного в приложении № 1 к этому 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 xml:space="preserve">                (указать номер варианта)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>Договору, а также организовать предоставление дополнительных услуг:                                                  № ______________________________________________ согласно приложения № 2 к этому Договору.</w:t>
      </w:r>
    </w:p>
    <w:p w:rsidR="00F21860" w:rsidRDefault="00E0124F">
      <w:pPr>
        <w:jc w:val="both"/>
        <w:rPr>
          <w:szCs w:val="24"/>
        </w:rPr>
      </w:pPr>
      <w:r>
        <w:rPr>
          <w:szCs w:val="24"/>
        </w:rPr>
        <w:t xml:space="preserve">        (указать номер пункта соответствующей услуги, указанных в приложении 2 к договору) </w:t>
      </w: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p w:rsidR="00F21860" w:rsidRDefault="00F21860">
      <w:pPr>
        <w:jc w:val="both"/>
        <w:rPr>
          <w:szCs w:val="24"/>
        </w:rPr>
      </w:pPr>
    </w:p>
    <w:tbl>
      <w:tblPr>
        <w:tblW w:w="105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6"/>
        <w:gridCol w:w="5270"/>
      </w:tblGrid>
      <w:tr w:rsidR="00F21860">
        <w:tc>
          <w:tcPr>
            <w:tcW w:w="5275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«Автовокзал»</w:t>
            </w:r>
          </w:p>
          <w:p w:rsidR="00F21860" w:rsidRDefault="00F21860">
            <w:pPr>
              <w:widowControl w:val="0"/>
              <w:rPr>
                <w:szCs w:val="24"/>
              </w:rPr>
            </w:pPr>
          </w:p>
          <w:p w:rsidR="00F21860" w:rsidRDefault="00E0124F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Генеральный директор АО «</w:t>
            </w:r>
            <w:proofErr w:type="spellStart"/>
            <w:r>
              <w:rPr>
                <w:szCs w:val="24"/>
              </w:rPr>
              <w:t>СарАвтовокзал</w:t>
            </w:r>
            <w:proofErr w:type="spellEnd"/>
            <w:r>
              <w:rPr>
                <w:szCs w:val="24"/>
              </w:rPr>
              <w:t>»</w:t>
            </w:r>
          </w:p>
          <w:p w:rsidR="00F21860" w:rsidRDefault="00F21860">
            <w:pPr>
              <w:widowControl w:val="0"/>
              <w:jc w:val="center"/>
              <w:rPr>
                <w:szCs w:val="24"/>
              </w:rPr>
            </w:pPr>
          </w:p>
          <w:p w:rsidR="00F21860" w:rsidRDefault="00E0124F">
            <w:pPr>
              <w:widowControl w:val="0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 К.В. Лаврентьев</w:t>
            </w:r>
          </w:p>
        </w:tc>
        <w:tc>
          <w:tcPr>
            <w:tcW w:w="5270" w:type="dxa"/>
            <w:shd w:val="clear" w:color="auto" w:fill="auto"/>
          </w:tcPr>
          <w:p w:rsidR="00F21860" w:rsidRDefault="00E0124F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«Перевозчик»</w:t>
            </w: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  <w:p w:rsidR="00F21860" w:rsidRDefault="00F21860">
            <w:pPr>
              <w:widowControl w:val="0"/>
              <w:snapToGrid w:val="0"/>
              <w:rPr>
                <w:szCs w:val="24"/>
              </w:rPr>
            </w:pPr>
          </w:p>
        </w:tc>
      </w:tr>
    </w:tbl>
    <w:p w:rsidR="00F21860" w:rsidRDefault="00F21860">
      <w:pPr>
        <w:jc w:val="both"/>
        <w:rPr>
          <w:szCs w:val="24"/>
        </w:rPr>
      </w:pPr>
    </w:p>
    <w:sectPr w:rsidR="00F21860" w:rsidSect="00551288">
      <w:footerReference w:type="default" r:id="rId8"/>
      <w:pgSz w:w="11906" w:h="16838"/>
      <w:pgMar w:top="624" w:right="680" w:bottom="709" w:left="680" w:header="0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91" w:rsidRDefault="00B35C91" w:rsidP="00F21860">
      <w:r>
        <w:separator/>
      </w:r>
    </w:p>
  </w:endnote>
  <w:endnote w:type="continuationSeparator" w:id="0">
    <w:p w:rsidR="00B35C91" w:rsidRDefault="00B35C91" w:rsidP="00F2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24F" w:rsidRDefault="00C83AA9">
    <w:pPr>
      <w:jc w:val="center"/>
    </w:pPr>
    <w:fldSimple w:instr=" PAGE ">
      <w:r w:rsidR="00886F98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91" w:rsidRDefault="00B35C91" w:rsidP="00F21860">
      <w:r>
        <w:separator/>
      </w:r>
    </w:p>
  </w:footnote>
  <w:footnote w:type="continuationSeparator" w:id="0">
    <w:p w:rsidR="00B35C91" w:rsidRDefault="00B35C91" w:rsidP="00F21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77B"/>
    <w:multiLevelType w:val="multilevel"/>
    <w:tmpl w:val="B62078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40" w:hanging="1800"/>
      </w:pPr>
    </w:lvl>
  </w:abstractNum>
  <w:abstractNum w:abstractNumId="1">
    <w:nsid w:val="32D41F30"/>
    <w:multiLevelType w:val="multilevel"/>
    <w:tmpl w:val="5C6C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D86023B"/>
    <w:multiLevelType w:val="multilevel"/>
    <w:tmpl w:val="6D024CA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44" w:hanging="1800"/>
      </w:pPr>
    </w:lvl>
  </w:abstractNum>
  <w:abstractNum w:abstractNumId="3">
    <w:nsid w:val="7D5B6377"/>
    <w:multiLevelType w:val="multilevel"/>
    <w:tmpl w:val="E4841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60"/>
    <w:rsid w:val="00014E36"/>
    <w:rsid w:val="0018449A"/>
    <w:rsid w:val="001C462A"/>
    <w:rsid w:val="001D56A5"/>
    <w:rsid w:val="0020663B"/>
    <w:rsid w:val="00263CE2"/>
    <w:rsid w:val="002A0626"/>
    <w:rsid w:val="002A0B68"/>
    <w:rsid w:val="002E40C3"/>
    <w:rsid w:val="002F589A"/>
    <w:rsid w:val="00384EEA"/>
    <w:rsid w:val="00482BDD"/>
    <w:rsid w:val="004C6140"/>
    <w:rsid w:val="004D68C4"/>
    <w:rsid w:val="0053652D"/>
    <w:rsid w:val="00544ECE"/>
    <w:rsid w:val="00551288"/>
    <w:rsid w:val="00574729"/>
    <w:rsid w:val="00625AA4"/>
    <w:rsid w:val="00626023"/>
    <w:rsid w:val="006404DA"/>
    <w:rsid w:val="00647996"/>
    <w:rsid w:val="006C1B7A"/>
    <w:rsid w:val="007B62B7"/>
    <w:rsid w:val="007F6883"/>
    <w:rsid w:val="00886F98"/>
    <w:rsid w:val="008A742B"/>
    <w:rsid w:val="008B5C68"/>
    <w:rsid w:val="009C3526"/>
    <w:rsid w:val="00A77493"/>
    <w:rsid w:val="00A922B9"/>
    <w:rsid w:val="00B136C0"/>
    <w:rsid w:val="00B35C91"/>
    <w:rsid w:val="00C60584"/>
    <w:rsid w:val="00C70833"/>
    <w:rsid w:val="00C83AA9"/>
    <w:rsid w:val="00C869E9"/>
    <w:rsid w:val="00D044AD"/>
    <w:rsid w:val="00D61048"/>
    <w:rsid w:val="00D95306"/>
    <w:rsid w:val="00D95BBB"/>
    <w:rsid w:val="00E0124F"/>
    <w:rsid w:val="00E36A32"/>
    <w:rsid w:val="00E5639C"/>
    <w:rsid w:val="00E93E3E"/>
    <w:rsid w:val="00F06C0D"/>
    <w:rsid w:val="00F21860"/>
    <w:rsid w:val="00FB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E"/>
    <w:pPr>
      <w:textAlignment w:val="baseline"/>
    </w:pPr>
    <w:rPr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AB793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WW8Num1z0">
    <w:name w:val="WW8Num1z0"/>
    <w:qFormat/>
    <w:rsid w:val="00AB7936"/>
  </w:style>
  <w:style w:type="character" w:customStyle="1" w:styleId="WW8Num1z1">
    <w:name w:val="WW8Num1z1"/>
    <w:qFormat/>
    <w:rsid w:val="00AB7936"/>
  </w:style>
  <w:style w:type="character" w:customStyle="1" w:styleId="WW8Num1z2">
    <w:name w:val="WW8Num1z2"/>
    <w:qFormat/>
    <w:rsid w:val="00AB7936"/>
  </w:style>
  <w:style w:type="character" w:customStyle="1" w:styleId="WW8Num1z3">
    <w:name w:val="WW8Num1z3"/>
    <w:qFormat/>
    <w:rsid w:val="00AB7936"/>
  </w:style>
  <w:style w:type="character" w:customStyle="1" w:styleId="WW8Num1z4">
    <w:name w:val="WW8Num1z4"/>
    <w:qFormat/>
    <w:rsid w:val="00AB7936"/>
  </w:style>
  <w:style w:type="character" w:customStyle="1" w:styleId="WW8Num1z5">
    <w:name w:val="WW8Num1z5"/>
    <w:qFormat/>
    <w:rsid w:val="00AB7936"/>
  </w:style>
  <w:style w:type="character" w:customStyle="1" w:styleId="WW8Num1z6">
    <w:name w:val="WW8Num1z6"/>
    <w:qFormat/>
    <w:rsid w:val="00AB7936"/>
  </w:style>
  <w:style w:type="character" w:customStyle="1" w:styleId="WW8Num1z7">
    <w:name w:val="WW8Num1z7"/>
    <w:qFormat/>
    <w:rsid w:val="00AB7936"/>
  </w:style>
  <w:style w:type="character" w:customStyle="1" w:styleId="WW8Num1z8">
    <w:name w:val="WW8Num1z8"/>
    <w:qFormat/>
    <w:rsid w:val="00AB7936"/>
  </w:style>
  <w:style w:type="character" w:customStyle="1" w:styleId="WW8Num2z0">
    <w:name w:val="WW8Num2z0"/>
    <w:qFormat/>
    <w:rsid w:val="00AB7936"/>
    <w:rPr>
      <w:rFonts w:cs="Times New Roman"/>
    </w:rPr>
  </w:style>
  <w:style w:type="character" w:customStyle="1" w:styleId="WW8Num2z1">
    <w:name w:val="WW8Num2z1"/>
    <w:qFormat/>
    <w:rsid w:val="00AB7936"/>
    <w:rPr>
      <w:rFonts w:cs="Times New Roman"/>
      <w:b/>
    </w:rPr>
  </w:style>
  <w:style w:type="character" w:customStyle="1" w:styleId="WW8Num2z2">
    <w:name w:val="WW8Num2z2"/>
    <w:qFormat/>
    <w:rsid w:val="00AB7936"/>
  </w:style>
  <w:style w:type="character" w:customStyle="1" w:styleId="WW8Num2z3">
    <w:name w:val="WW8Num2z3"/>
    <w:qFormat/>
    <w:rsid w:val="00AB7936"/>
  </w:style>
  <w:style w:type="character" w:customStyle="1" w:styleId="WW8Num2z4">
    <w:name w:val="WW8Num2z4"/>
    <w:qFormat/>
    <w:rsid w:val="00AB7936"/>
  </w:style>
  <w:style w:type="character" w:customStyle="1" w:styleId="WW8Num2z5">
    <w:name w:val="WW8Num2z5"/>
    <w:qFormat/>
    <w:rsid w:val="00AB7936"/>
  </w:style>
  <w:style w:type="character" w:customStyle="1" w:styleId="WW8Num2z6">
    <w:name w:val="WW8Num2z6"/>
    <w:qFormat/>
    <w:rsid w:val="00AB7936"/>
  </w:style>
  <w:style w:type="character" w:customStyle="1" w:styleId="WW8Num2z7">
    <w:name w:val="WW8Num2z7"/>
    <w:qFormat/>
    <w:rsid w:val="00AB7936"/>
  </w:style>
  <w:style w:type="character" w:customStyle="1" w:styleId="WW8Num2z8">
    <w:name w:val="WW8Num2z8"/>
    <w:qFormat/>
    <w:rsid w:val="00AB7936"/>
  </w:style>
  <w:style w:type="character" w:customStyle="1" w:styleId="WW8Num3z0">
    <w:name w:val="WW8Num3z0"/>
    <w:qFormat/>
    <w:rsid w:val="00AB7936"/>
  </w:style>
  <w:style w:type="character" w:customStyle="1" w:styleId="WW8Num3z1">
    <w:name w:val="WW8Num3z1"/>
    <w:qFormat/>
    <w:rsid w:val="00AB7936"/>
  </w:style>
  <w:style w:type="character" w:customStyle="1" w:styleId="WW8Num3z2">
    <w:name w:val="WW8Num3z2"/>
    <w:qFormat/>
    <w:rsid w:val="00AB7936"/>
  </w:style>
  <w:style w:type="character" w:customStyle="1" w:styleId="WW8Num3z3">
    <w:name w:val="WW8Num3z3"/>
    <w:qFormat/>
    <w:rsid w:val="00AB7936"/>
  </w:style>
  <w:style w:type="character" w:customStyle="1" w:styleId="WW8Num3z4">
    <w:name w:val="WW8Num3z4"/>
    <w:qFormat/>
    <w:rsid w:val="00AB7936"/>
  </w:style>
  <w:style w:type="character" w:customStyle="1" w:styleId="WW8Num3z5">
    <w:name w:val="WW8Num3z5"/>
    <w:qFormat/>
    <w:rsid w:val="00AB7936"/>
  </w:style>
  <w:style w:type="character" w:customStyle="1" w:styleId="WW8Num3z6">
    <w:name w:val="WW8Num3z6"/>
    <w:qFormat/>
    <w:rsid w:val="00AB7936"/>
  </w:style>
  <w:style w:type="character" w:customStyle="1" w:styleId="WW8Num3z7">
    <w:name w:val="WW8Num3z7"/>
    <w:qFormat/>
    <w:rsid w:val="00AB7936"/>
  </w:style>
  <w:style w:type="character" w:customStyle="1" w:styleId="WW8Num3z8">
    <w:name w:val="WW8Num3z8"/>
    <w:qFormat/>
    <w:rsid w:val="00AB7936"/>
  </w:style>
  <w:style w:type="character" w:customStyle="1" w:styleId="WW8Num4z0">
    <w:name w:val="WW8Num4z0"/>
    <w:qFormat/>
    <w:rsid w:val="00AB7936"/>
  </w:style>
  <w:style w:type="character" w:customStyle="1" w:styleId="WW8Num4z1">
    <w:name w:val="WW8Num4z1"/>
    <w:qFormat/>
    <w:rsid w:val="00AB7936"/>
  </w:style>
  <w:style w:type="character" w:customStyle="1" w:styleId="WW8Num4z2">
    <w:name w:val="WW8Num4z2"/>
    <w:qFormat/>
    <w:rsid w:val="00AB7936"/>
  </w:style>
  <w:style w:type="character" w:customStyle="1" w:styleId="WW8Num4z3">
    <w:name w:val="WW8Num4z3"/>
    <w:qFormat/>
    <w:rsid w:val="00AB7936"/>
  </w:style>
  <w:style w:type="character" w:customStyle="1" w:styleId="WW8Num4z4">
    <w:name w:val="WW8Num4z4"/>
    <w:qFormat/>
    <w:rsid w:val="00AB7936"/>
  </w:style>
  <w:style w:type="character" w:customStyle="1" w:styleId="WW8Num4z5">
    <w:name w:val="WW8Num4z5"/>
    <w:qFormat/>
    <w:rsid w:val="00AB7936"/>
  </w:style>
  <w:style w:type="character" w:customStyle="1" w:styleId="WW8Num4z6">
    <w:name w:val="WW8Num4z6"/>
    <w:qFormat/>
    <w:rsid w:val="00AB7936"/>
  </w:style>
  <w:style w:type="character" w:customStyle="1" w:styleId="WW8Num4z7">
    <w:name w:val="WW8Num4z7"/>
    <w:qFormat/>
    <w:rsid w:val="00AB7936"/>
  </w:style>
  <w:style w:type="character" w:customStyle="1" w:styleId="WW8Num4z8">
    <w:name w:val="WW8Num4z8"/>
    <w:qFormat/>
    <w:rsid w:val="00AB7936"/>
  </w:style>
  <w:style w:type="character" w:customStyle="1" w:styleId="1">
    <w:name w:val="Основной шрифт абзаца1"/>
    <w:qFormat/>
    <w:rsid w:val="00AB7936"/>
  </w:style>
  <w:style w:type="character" w:customStyle="1" w:styleId="2">
    <w:name w:val="Основной шрифт абзаца2"/>
    <w:qFormat/>
    <w:rsid w:val="00AB7936"/>
  </w:style>
  <w:style w:type="character" w:customStyle="1" w:styleId="a5">
    <w:name w:val="Символ нумерации"/>
    <w:qFormat/>
    <w:rsid w:val="00AB7936"/>
  </w:style>
  <w:style w:type="character" w:customStyle="1" w:styleId="copytarget">
    <w:name w:val="copy_target"/>
    <w:basedOn w:val="a0"/>
    <w:qFormat/>
    <w:rsid w:val="00607CA5"/>
  </w:style>
  <w:style w:type="paragraph" w:customStyle="1" w:styleId="a3">
    <w:name w:val="Заголовок"/>
    <w:basedOn w:val="a"/>
    <w:next w:val="Footer"/>
    <w:qFormat/>
    <w:rsid w:val="00AB79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next w:val="Footer"/>
    <w:rsid w:val="00AB7936"/>
    <w:pPr>
      <w:spacing w:after="140" w:line="276" w:lineRule="auto"/>
    </w:pPr>
  </w:style>
  <w:style w:type="paragraph" w:styleId="a6">
    <w:name w:val="List"/>
    <w:basedOn w:val="Footer"/>
    <w:rsid w:val="00AB7936"/>
    <w:rPr>
      <w:rFonts w:cs="Arial"/>
    </w:rPr>
  </w:style>
  <w:style w:type="paragraph" w:customStyle="1" w:styleId="Caption">
    <w:name w:val="Caption"/>
    <w:basedOn w:val="a"/>
    <w:qFormat/>
    <w:rsid w:val="009638B2"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rsid w:val="009638B2"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rsid w:val="00063640"/>
  </w:style>
  <w:style w:type="paragraph" w:customStyle="1" w:styleId="Footer">
    <w:name w:val="Footer"/>
    <w:basedOn w:val="a9"/>
    <w:rsid w:val="00AB7936"/>
  </w:style>
  <w:style w:type="paragraph" w:customStyle="1" w:styleId="a9">
    <w:name w:val="Верхний и нижний колонтитулы"/>
    <w:basedOn w:val="a"/>
    <w:qFormat/>
    <w:rsid w:val="00AB7936"/>
    <w:pPr>
      <w:suppressLineNumbers/>
      <w:tabs>
        <w:tab w:val="center" w:pos="5244"/>
        <w:tab w:val="right" w:pos="10489"/>
      </w:tabs>
    </w:pPr>
  </w:style>
  <w:style w:type="paragraph" w:styleId="aa">
    <w:name w:val="caption"/>
    <w:basedOn w:val="a"/>
    <w:qFormat/>
    <w:rsid w:val="00AB793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20">
    <w:name w:val="Указатель2"/>
    <w:basedOn w:val="a"/>
    <w:qFormat/>
    <w:rsid w:val="00AB7936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AB793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qFormat/>
    <w:rsid w:val="00AB7936"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rsid w:val="00AB7936"/>
    <w:pPr>
      <w:widowControl w:val="0"/>
      <w:tabs>
        <w:tab w:val="left" w:pos="0"/>
      </w:tabs>
      <w:jc w:val="both"/>
      <w:textAlignment w:val="auto"/>
    </w:pPr>
    <w:rPr>
      <w:sz w:val="22"/>
      <w:szCs w:val="22"/>
    </w:rPr>
  </w:style>
  <w:style w:type="paragraph" w:customStyle="1" w:styleId="ab">
    <w:name w:val="Содержимое таблицы"/>
    <w:basedOn w:val="a"/>
    <w:qFormat/>
    <w:rsid w:val="00AB7936"/>
    <w:pPr>
      <w:suppressLineNumbers/>
    </w:pPr>
  </w:style>
  <w:style w:type="paragraph" w:customStyle="1" w:styleId="ac">
    <w:name w:val="Заголовок таблицы"/>
    <w:basedOn w:val="ab"/>
    <w:qFormat/>
    <w:rsid w:val="00AB7936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qFormat/>
    <w:rsid w:val="00EA4A4E"/>
    <w:pPr>
      <w:suppressAutoHyphens w:val="0"/>
      <w:spacing w:before="102"/>
      <w:jc w:val="both"/>
      <w:textAlignment w:val="auto"/>
    </w:pPr>
    <w:rPr>
      <w:color w:val="00000A"/>
      <w:szCs w:val="24"/>
      <w:lang w:eastAsia="ru-RU"/>
    </w:rPr>
  </w:style>
  <w:style w:type="paragraph" w:styleId="ae">
    <w:name w:val="List Paragraph"/>
    <w:basedOn w:val="a"/>
    <w:uiPriority w:val="34"/>
    <w:qFormat/>
    <w:rsid w:val="00937565"/>
    <w:pPr>
      <w:ind w:left="720"/>
      <w:contextualSpacing/>
    </w:pPr>
  </w:style>
  <w:style w:type="paragraph" w:customStyle="1" w:styleId="Standard">
    <w:name w:val="Standard"/>
    <w:rsid w:val="007B62B7"/>
    <w:pPr>
      <w:autoSpaceDN w:val="0"/>
      <w:textAlignment w:val="baseline"/>
    </w:pPr>
    <w:rPr>
      <w:color w:val="000000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E3EC5-4A9A-4535-AE8A-3DA66356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11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</vt:lpstr>
    </vt:vector>
  </TitlesOfParts>
  <Company/>
  <LinksUpToDate>false</LinksUpToDate>
  <CharactersWithSpaces>32642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</dc:title>
  <dc:creator>TAMARA</dc:creator>
  <cp:lastModifiedBy>zgd</cp:lastModifiedBy>
  <cp:revision>13</cp:revision>
  <cp:lastPrinted>2024-11-28T10:55:00Z</cp:lastPrinted>
  <dcterms:created xsi:type="dcterms:W3CDTF">2024-11-18T11:06:00Z</dcterms:created>
  <dcterms:modified xsi:type="dcterms:W3CDTF">2024-12-09T12:05:00Z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